
<file path=[Content_Types].xml><?xml version="1.0" encoding="utf-8"?>
<Types xmlns="http://schemas.openxmlformats.org/package/2006/content-types">
  <Default Extension="rels" ContentType="application/vnd.openxmlformats-package.relationships+xml"/>
  <Default Extension="png"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pPr>
      <w:r>
        <w:t xml:space="preserve">An example IGLC paper: how to use the template’s styles</w:t>
      </w:r>
    </w:p>
    <w:p>
      <w:pPr>
        <w:pStyle w:val="Authors"/>
      </w:pPr>
      <w:r>
        <w:t xml:space="preserve">Alex Example</w:t>
      </w:r>
      <w:r>
        <w:rPr>
          <w:rStyle w:val="FootnoteReference"/>
        </w:rPr>
        <w:footnoteReference w:id="2"/>
      </w:r>
      <w:r>
        <w:t xml:space="preserve">, Sam Sample</w:t>
      </w:r>
      <w:r>
        <w:rPr>
          <w:rStyle w:val="FootnoteReference"/>
        </w:rPr>
        <w:footnoteReference w:id="3"/>
      </w:r>
      <w:r>
        <w:t xml:space="preserve">, &amp; Lucía Ejemplo-Muestra</w:t>
      </w:r>
      <w:r>
        <w:rPr>
          <w:rStyle w:val="FootnoteReference"/>
        </w:rPr>
        <w:footnoteReference w:id="4"/>
      </w:r>
    </w:p>
    <w:p>
      <w:pPr>
        <w:pStyle w:val="Heading1"/>
      </w:pPr>
      <w:r>
        <w:t xml:space="preserve">Abstract</w:t>
      </w:r>
    </w:p>
    <w:p>
      <w:pPr>
        <w:pStyle w:val="TextFirst"/>
      </w:pPr>
      <w:r>
        <w:rPr>
          <w:rStyle w:val="Strong"/>
        </w:rPr>
        <w:t xml:space="preserve">Do not write your paper in this document. </w:t>
      </w:r>
      <w:r>
        <w:t xml:space="preserve">Start a new document from the IGLC 35 template (IGLC35-Paper-Template.dotx), which has the submission checklist your paper must include. </w:t>
      </w:r>
      <w:r>
        <w:t xml:space="preserve">This example shows how an IGLC 35 paper uses the template’s styles. Each paragraph says which style it is in and why, and the document shows a figure and a table placed and captioned the way the IGLC asks. The authors and their affiliations are invented. The abstract has at most 200 words and cites no references.</w:t>
      </w:r>
    </w:p>
    <w:p>
      <w:pPr>
        <w:pStyle w:val="Heading1"/>
      </w:pPr>
      <w:r>
        <w:t xml:space="preserve">Keywords</w:t>
      </w:r>
    </w:p>
    <w:p>
      <w:pPr>
        <w:pStyle w:val="TextFirst"/>
      </w:pPr>
      <w:r>
        <w:t xml:space="preserve">Lean construction, Last Planner System, standardisation, production planning, collaboration.</w:t>
      </w:r>
    </w:p>
    <w:p>
      <w:pPr>
        <w:pStyle w:val="Heading1"/>
      </w:pPr>
      <w:r>
        <w:t xml:space="preserve">Introduction</w:t>
      </w:r>
    </w:p>
    <w:p>
      <w:pPr>
        <w:pStyle w:val="TextFirst"/>
      </w:pPr>
      <w:r>
        <w:t xml:space="preserve">This paragraph is in </w:t>
      </w:r>
      <w:r>
        <w:rPr>
          <w:rStyle w:val="Strong"/>
        </w:rPr>
        <w:t xml:space="preserve">Text First</w:t>
      </w:r>
      <w:r>
        <w:t xml:space="preserve">, because it follows a heading. Text First is also used after a figure, a table, a list or a quotation. The paragraphs that follow directly after another paragraph of text, like the next one, are in </w:t>
      </w:r>
      <w:r>
        <w:rPr>
          <w:rStyle w:val="Strong"/>
        </w:rPr>
        <w:t xml:space="preserve">Text Running</w:t>
      </w:r>
      <w:r>
        <w:t xml:space="preserve">.</w:t>
      </w:r>
    </w:p>
    <w:p>
      <w:pPr>
        <w:pStyle w:val="TextRunning"/>
      </w:pPr>
      <w:r>
        <w:t xml:space="preserve">This paragraph is in Text Running. Citations follow APA 7th edition, for example (Koskela, 1992) or Ballard (2000), and every work cited is in the reference list (Howell, 1999).</w:t>
      </w:r>
    </w:p>
    <w:p>
      <w:pPr>
        <w:pStyle w:val="TextRunning"/>
      </w:pPr>
      <w:r>
        <w:t xml:space="preserve">Do not add empty paragraphs to make space: the styles give the space before and after each paragraph and heading. Do not change the page size, the margins, the headers or the footers; the IGLC adds the reference with the DOI, the authors, the track and the page numbers at publication.</w:t>
      </w:r>
    </w:p>
    <w:p>
      <w:pPr>
        <w:pStyle w:val="Heading1"/>
      </w:pPr>
      <w:r>
        <w:t xml:space="preserve">Headings, lists and quotations</w:t>
      </w:r>
    </w:p>
    <w:p>
      <w:pPr>
        <w:pStyle w:val="TextFirst"/>
      </w:pPr>
      <w:r>
        <w:t xml:space="preserve">The paper uses at most three levels of headings: </w:t>
      </w:r>
      <w:r>
        <w:rPr>
          <w:rStyle w:val="Strong"/>
        </w:rPr>
        <w:t xml:space="preserve">Heading 1</w:t>
      </w:r>
      <w:r>
        <w:t xml:space="preserve"> for the sections, </w:t>
      </w:r>
      <w:r>
        <w:rPr>
          <w:rStyle w:val="Strong"/>
        </w:rPr>
        <w:t xml:space="preserve">Heading 2</w:t>
      </w:r>
      <w:r>
        <w:t xml:space="preserve"> for subsections and </w:t>
      </w:r>
      <w:r>
        <w:rPr>
          <w:rStyle w:val="Strong"/>
        </w:rPr>
        <w:t xml:space="preserve">Heading 3</w:t>
      </w:r>
      <w:r>
        <w:t xml:space="preserve"> below that.</w:t>
      </w:r>
    </w:p>
    <w:p>
      <w:pPr>
        <w:pStyle w:val="Heading2"/>
      </w:pPr>
      <w:r>
        <w:t xml:space="preserve">A second-level heading</w:t>
      </w:r>
    </w:p>
    <w:p>
      <w:pPr>
        <w:pStyle w:val="TextFirst"/>
      </w:pPr>
      <w:r>
        <w:t xml:space="preserve">A bulleted list uses the </w:t>
      </w:r>
      <w:r>
        <w:rPr>
          <w:rStyle w:val="Strong"/>
        </w:rPr>
        <w:t xml:space="preserve">List Bullet</w:t>
      </w:r>
      <w:r>
        <w:t xml:space="preserve"> style:</w:t>
      </w:r>
    </w:p>
    <w:p>
      <w:pPr>
        <w:pStyle w:val="ListBullet"/>
      </w:pPr>
      <w:r>
        <w:t xml:space="preserve">each item is a paragraph in List Bullet;</w:t>
      </w:r>
    </w:p>
    <w:p>
      <w:pPr>
        <w:pStyle w:val="ListBullet"/>
      </w:pPr>
      <w:r>
        <w:t xml:space="preserve">the bullets and indents come from the style, not from typing them;</w:t>
      </w:r>
    </w:p>
    <w:p>
      <w:pPr>
        <w:pStyle w:val="ListBullet"/>
      </w:pPr>
      <w:r>
        <w:t xml:space="preserve">the paragraph after the list is in Text First.</w:t>
      </w:r>
    </w:p>
    <w:p>
      <w:pPr>
        <w:pStyle w:val="TextFirst"/>
      </w:pPr>
      <w:r>
        <w:t xml:space="preserve">A numbered list uses </w:t>
      </w:r>
      <w:r>
        <w:rPr>
          <w:rStyle w:val="Strong"/>
        </w:rPr>
        <w:t xml:space="preserve">List Numbered</w:t>
      </w:r>
      <w:r>
        <w:t xml:space="preserve">, and Word numbers the items itself:</w:t>
      </w:r>
    </w:p>
    <w:p>
      <w:pPr>
        <w:pStyle w:val="ListNumbered"/>
      </w:pPr>
      <w:r>
        <w:t xml:space="preserve">Plan the work with the people who do it.</w:t>
      </w:r>
    </w:p>
    <w:p>
      <w:pPr>
        <w:pStyle w:val="ListNumbered"/>
      </w:pPr>
      <w:r>
        <w:t xml:space="preserve">Make the work ready by removing constraints.</w:t>
      </w:r>
    </w:p>
    <w:p>
      <w:pPr>
        <w:pStyle w:val="ListNumbered"/>
      </w:pPr>
      <w:r>
        <w:t xml:space="preserve">Learn from the reasons why plans were not completed.</w:t>
      </w:r>
    </w:p>
    <w:p>
      <w:pPr>
        <w:pStyle w:val="Heading3"/>
      </w:pPr>
      <w:r>
        <w:t xml:space="preserve">A third-level heading</w:t>
      </w:r>
    </w:p>
    <w:p>
      <w:pPr>
        <w:pStyle w:val="TextFirst"/>
      </w:pPr>
      <w:r>
        <w:t xml:space="preserve">A longer quotation is set apart in the </w:t>
      </w:r>
      <w:r>
        <w:rPr>
          <w:rStyle w:val="Strong"/>
        </w:rPr>
        <w:t xml:space="preserve">Block quote</w:t>
      </w:r>
      <w:r>
        <w:t xml:space="preserve"> style, with the reference and page number after it:</w:t>
      </w:r>
    </w:p>
    <w:p>
      <w:pPr>
        <w:pStyle w:val="Blockquote"/>
      </w:pPr>
      <w:r>
        <w:t xml:space="preserve">“Lean construction is a production management-based approach to project delivery.” (Howell, 1999, p. 1)</w:t>
      </w:r>
    </w:p>
    <w:p>
      <w:pPr>
        <w:pStyle w:val="TextFirst"/>
      </w:pPr>
      <w:r>
        <w:t xml:space="preserve">After the quotation the text goes on in Text First.</w:t>
      </w:r>
    </w:p>
    <w:p>
      <w:pPr>
        <w:pStyle w:val="Heading1"/>
      </w:pPr>
      <w:r>
        <w:t xml:space="preserve">Figures and tables</w:t>
      </w:r>
    </w:p>
    <w:p>
      <w:pPr>
        <w:pStyle w:val="TextFirst"/>
      </w:pPr>
      <w:r>
        <w:t xml:space="preserve">Each figure and table follows the paragraph that first mentions it, and fits on one page with its caption. Figure 1 shows the planning levels of the Last Planner System as an example of a figure.</w:t>
      </w:r>
    </w:p>
    <w:p>
      <w:pPr>
        <w:pStyle w:val="Figure"/>
      </w:pPr>
      <w:r>
        <w:drawing>
          <wp:inline distT="0" distB="0" distL="0" distR="0">
            <wp:extent cx="5400000" cy="1560000"/>
            <wp:docPr id="101" name="Figure 1" descr="Four planning levels, from the master plan to the weekly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example-figure.png"/>
                    <pic:cNvPicPr/>
                  </pic:nvPicPr>
                  <pic:blipFill>
                    <a:blip r:embed="rIdExampleFigure"/>
                    <a:stretch>
                      <a:fillRect/>
                    </a:stretch>
                  </pic:blipFill>
                  <pic:spPr>
                    <a:xfrm>
                      <a:off x="0" y="0"/>
                      <a:ext cx="5400000" cy="1560000"/>
                    </a:xfrm>
                    <a:prstGeom prst="rect">
                      <a:avLst/>
                    </a:prstGeom>
                  </pic:spPr>
                </pic:pic>
              </a:graphicData>
            </a:graphic>
          </wp:inline>
        </w:drawing>
      </w:r>
    </w:p>
    <w:p>
      <w:pPr>
        <w:pStyle w:val="Figurecaption"/>
      </w:pPr>
      <w:r>
        <w:t xml:space="preserve">Figure </w:t>
      </w:r>
      <w:fldSimple w:instr=" SEQ Figure \* ARABIC ">
        <w:r>
          <w:rPr>
            <w:noProof/>
          </w:rPr>
          <w:t>1</w:t>
        </w:r>
      </w:fldSimple>
      <w:r>
        <w:t xml:space="preserve">: Planning levels, from the master plan to the weekly work plan</w:t>
      </w:r>
    </w:p>
    <w:p>
      <w:pPr>
        <w:pStyle w:val="TextFirst"/>
      </w:pPr>
      <w:r>
        <w:t xml:space="preserve">The figure is a picture placed </w:t>
      </w:r>
      <w:r>
        <w:rPr>
          <w:rStyle w:val="Strong"/>
        </w:rPr>
        <w:t xml:space="preserve">In Line with Text</w:t>
      </w:r>
      <w:r>
        <w:t xml:space="preserve"> in its own paragraph in the </w:t>
      </w:r>
      <w:r>
        <w:rPr>
          <w:rStyle w:val="Strong"/>
        </w:rPr>
        <w:t xml:space="preserve">Figure</w:t>
      </w:r>
      <w:r>
        <w:t xml:space="preserve"> style, with the caption directly below it in </w:t>
      </w:r>
      <w:r>
        <w:rPr>
          <w:rStyle w:val="Strong"/>
        </w:rPr>
        <w:t xml:space="preserve">Figure caption</w:t>
      </w:r>
      <w:r>
        <w:t xml:space="preserve">. Pictures need about 1,800 pixels across the text width; diagrams are best inserted as vector graphics (EMF or SVG). Figures must be readable in black and white.</w:t>
      </w:r>
    </w:p>
    <w:p>
      <w:pPr>
        <w:pStyle w:val="TextRunning"/>
      </w:pPr>
      <w:r>
        <w:t xml:space="preserve">Table 1 shows the same planning levels as a table. Its caption is directly above it in </w:t>
      </w:r>
      <w:r>
        <w:rPr>
          <w:rStyle w:val="Strong"/>
        </w:rPr>
        <w:t xml:space="preserve">Table caption</w:t>
      </w:r>
      <w:r>
        <w:t xml:space="preserve">. The table is in the </w:t>
      </w:r>
      <w:r>
        <w:rPr>
          <w:rStyle w:val="Strong"/>
        </w:rPr>
        <w:t xml:space="preserve">IGLC Table</w:t>
      </w:r>
      <w:r>
        <w:t xml:space="preserve"> table style, with the header row in </w:t>
      </w:r>
      <w:r>
        <w:rPr>
          <w:rStyle w:val="Strong"/>
        </w:rPr>
        <w:t xml:space="preserve">Table heading</w:t>
      </w:r>
      <w:r>
        <w:t xml:space="preserve"> and the other cells in </w:t>
      </w:r>
      <w:r>
        <w:rPr>
          <w:rStyle w:val="Strong"/>
        </w:rPr>
        <w:t xml:space="preserve">Table body</w:t>
      </w:r>
      <w:r>
        <w:t xml:space="preserve"> (here the first and last columns in Table body + Left). Insert → Table → Quick Tables → IGLC table gives a table set up like this.</w:t>
      </w:r>
    </w:p>
    <w:p>
      <w:pPr>
        <w:pStyle w:val="Tablecaption"/>
      </w:pPr>
      <w:r>
        <w:t xml:space="preserve">Table </w:t>
      </w:r>
      <w:fldSimple w:instr=" SEQ Table \* ARABIC ">
        <w:r>
          <w:rPr>
            <w:noProof/>
          </w:rPr>
          <w:t>1</w:t>
        </w:r>
      </w:fldSimple>
      <w:r>
        <w:t xml:space="preserve">: The planning levels of the Last Planner System</w:t>
      </w:r>
    </w:p>
    <w:tbl>
      <w:tblPr>
        <w:tblStyle w:val="IGLCTable"/>
        <w:tblW w:w="5000" w:type="pct"/>
        <w:jc w:val="center"/>
        <w:tblLook w:val="0420" w:firstRow="1" w:lastRow="0" w:firstColumn="0" w:lastColumn="0" w:noHBand="1" w:noVBand="1"/>
      </w:tblPr>
      <w:tblGrid>
        <w:gridCol w:w="3083"/>
        <w:gridCol w:w="2358"/>
        <w:gridCol w:w="3628"/>
      </w:tblGrid>
      <w:tr>
        <w:trPr>
          <w:cantSplit/>
          <w:tblHeader/>
        </w:trPr>
        <w:tc>
          <w:tcPr>
            <w:tcW w:w="1700" w:type="pct"/>
          </w:tcPr>
          <w:p>
            <w:pPr>
              <w:pStyle w:val="Tableheading"/>
            </w:pPr>
            <w:r>
              <w:t xml:space="preserve">Planning level</w:t>
            </w:r>
          </w:p>
        </w:tc>
        <w:tc>
          <w:tcPr>
            <w:tcW w:w="1300" w:type="pct"/>
          </w:tcPr>
          <w:p>
            <w:pPr>
              <w:pStyle w:val="Tableheading"/>
            </w:pPr>
            <w:r>
              <w:t xml:space="preserve">Horizon</w:t>
            </w:r>
          </w:p>
        </w:tc>
        <w:tc>
          <w:tcPr>
            <w:tcW w:w="2000" w:type="pct"/>
          </w:tcPr>
          <w:p>
            <w:pPr>
              <w:pStyle w:val="Tableheading"/>
            </w:pPr>
            <w:r>
              <w:t xml:space="preserve">Who takes part</w:t>
            </w:r>
          </w:p>
        </w:tc>
      </w:tr>
      <w:tr>
        <w:trPr>
          <w:cantSplit/>
        </w:trPr>
        <w:tc>
          <w:tcPr>
            <w:tcW w:w="1700" w:type="pct"/>
          </w:tcPr>
          <w:p>
            <w:pPr>
              <w:pStyle w:val="TablebodyLeft"/>
            </w:pPr>
            <w:r>
              <w:t xml:space="preserve">Master plan</w:t>
            </w:r>
          </w:p>
        </w:tc>
        <w:tc>
          <w:tcPr>
            <w:tcW w:w="1300" w:type="pct"/>
          </w:tcPr>
          <w:p>
            <w:pPr>
              <w:pStyle w:val="Tablebody"/>
            </w:pPr>
            <w:r>
              <w:t xml:space="preserve">The whole project</w:t>
            </w:r>
          </w:p>
        </w:tc>
        <w:tc>
          <w:tcPr>
            <w:tcW w:w="2000" w:type="pct"/>
          </w:tcPr>
          <w:p>
            <w:pPr>
              <w:pStyle w:val="TablebodyLeft"/>
            </w:pPr>
            <w:r>
              <w:t xml:space="preserve">Client, designers and main contractor</w:t>
            </w:r>
          </w:p>
        </w:tc>
      </w:tr>
      <w:tr>
        <w:trPr>
          <w:cantSplit/>
        </w:trPr>
        <w:tc>
          <w:tcPr>
            <w:tcW w:w="1700" w:type="pct"/>
          </w:tcPr>
          <w:p>
            <w:pPr>
              <w:pStyle w:val="TablebodyLeft"/>
            </w:pPr>
            <w:r>
              <w:t xml:space="preserve">Phase plan</w:t>
            </w:r>
          </w:p>
        </w:tc>
        <w:tc>
          <w:tcPr>
            <w:tcW w:w="1300" w:type="pct"/>
          </w:tcPr>
          <w:p>
            <w:pPr>
              <w:pStyle w:val="Tablebody"/>
            </w:pPr>
            <w:r>
              <w:t xml:space="preserve">One phase</w:t>
            </w:r>
          </w:p>
        </w:tc>
        <w:tc>
          <w:tcPr>
            <w:tcW w:w="2000" w:type="pct"/>
          </w:tcPr>
          <w:p>
            <w:pPr>
              <w:pStyle w:val="TablebodyLeft"/>
            </w:pPr>
            <w:r>
              <w:t xml:space="preserve">The trades of that phase</w:t>
            </w:r>
          </w:p>
        </w:tc>
      </w:tr>
      <w:tr>
        <w:trPr>
          <w:cantSplit/>
        </w:trPr>
        <w:tc>
          <w:tcPr>
            <w:tcW w:w="1700" w:type="pct"/>
          </w:tcPr>
          <w:p>
            <w:pPr>
              <w:pStyle w:val="TablebodyLeft"/>
            </w:pPr>
            <w:r>
              <w:t xml:space="preserve">Look-ahead plan</w:t>
            </w:r>
          </w:p>
        </w:tc>
        <w:tc>
          <w:tcPr>
            <w:tcW w:w="1300" w:type="pct"/>
          </w:tcPr>
          <w:p>
            <w:pPr>
              <w:pStyle w:val="Tablebody"/>
            </w:pPr>
            <w:r>
              <w:t xml:space="preserve">Six weeks</w:t>
            </w:r>
          </w:p>
        </w:tc>
        <w:tc>
          <w:tcPr>
            <w:tcW w:w="2000" w:type="pct"/>
          </w:tcPr>
          <w:p>
            <w:pPr>
              <w:pStyle w:val="TablebodyLeft"/>
            </w:pPr>
            <w:r>
              <w:t xml:space="preserve">Last planners</w:t>
            </w:r>
          </w:p>
        </w:tc>
      </w:tr>
      <w:tr>
        <w:trPr>
          <w:cantSplit/>
        </w:trPr>
        <w:tc>
          <w:tcPr>
            <w:tcW w:w="1700" w:type="pct"/>
          </w:tcPr>
          <w:p>
            <w:pPr>
              <w:pStyle w:val="TablebodyLeft"/>
            </w:pPr>
            <w:r>
              <w:t xml:space="preserve">Weekly work plan</w:t>
            </w:r>
          </w:p>
        </w:tc>
        <w:tc>
          <w:tcPr>
            <w:tcW w:w="1300" w:type="pct"/>
          </w:tcPr>
          <w:p>
            <w:pPr>
              <w:pStyle w:val="Tablebody"/>
            </w:pPr>
            <w:r>
              <w:t xml:space="preserve">One week</w:t>
            </w:r>
          </w:p>
        </w:tc>
        <w:tc>
          <w:tcPr>
            <w:tcW w:w="2000" w:type="pct"/>
          </w:tcPr>
          <w:p>
            <w:pPr>
              <w:pStyle w:val="TablebodyLeft"/>
            </w:pPr>
            <w:r>
              <w:t xml:space="preserve">Last planners</w:t>
            </w:r>
          </w:p>
        </w:tc>
      </w:tr>
    </w:tbl>
    <w:p>
      <w:pPr>
        <w:pStyle w:val="TextFirst"/>
      </w:pPr>
      <w:r>
        <w:t xml:space="preserve">After a table the text goes on in Text First. A table must not break across pages: split a long table into smaller ones, each with its own caption and header row.</w:t>
      </w:r>
    </w:p>
    <w:p>
      <w:pPr>
        <w:pStyle w:val="Heading1"/>
      </w:pPr>
      <w:r>
        <w:t xml:space="preserve">Authors and affiliations</w:t>
      </w:r>
    </w:p>
    <w:p>
      <w:pPr>
        <w:pStyle w:val="TextFirst"/>
      </w:pPr>
      <w:r>
        <w:t xml:space="preserve">Write each name as it should be indexed: given name(s) first and family name last, without titles or degrees, and in the same form as in your other publications and your ORCID record. An author who uses two family names joins them with a hyphen, as the third author here does, so that databases index both as the family name. An author with only one name writes that name alone.</w:t>
      </w:r>
    </w:p>
    <w:p>
      <w:pPr>
        <w:pStyle w:val="TextRunning"/>
      </w:pPr>
      <w:r>
        <w:t xml:space="preserve">Each author has exactly one footnote, inserted after the name with References → Insert Footnote, in the </w:t>
      </w:r>
      <w:r>
        <w:rPr>
          <w:rStyle w:val="Strong"/>
        </w:rPr>
        <w:t xml:space="preserve">Footnote Text</w:t>
      </w:r>
      <w:r>
        <w:t xml:space="preserve"> style: position, department, institution, city, country, email address and ORCID iD. Co-authors with the same affiliation still each have their own footnote. The second author here has two affiliations, both in the one footnote and separated by a semicolon, with the email address and ORCID iD once at the end. While the paper is under review, the names and footnotes are replaced by XXXX.</w:t>
      </w:r>
    </w:p>
    <w:p>
      <w:pPr>
        <w:pStyle w:val="Heading1"/>
      </w:pPr>
      <w:r>
        <w:t xml:space="preserve">Conclusions</w:t>
      </w:r>
    </w:p>
    <w:p>
      <w:pPr>
        <w:pStyle w:val="TextFirst"/>
      </w:pPr>
      <w:r>
        <w:t xml:space="preserve">Write the paper in the template, apply its styles to every paragraph, check the paper on the Check your paper page of iglc.net before each submission, and go through the submission checklist at the end of the template.</w:t>
      </w:r>
    </w:p>
    <w:p>
      <w:pPr>
        <w:pStyle w:val="Heading1"/>
      </w:pPr>
      <w:r>
        <w:t xml:space="preserve">Acknowledgements</w:t>
      </w:r>
    </w:p>
    <w:p>
      <w:pPr>
        <w:pStyle w:val="TextFirst"/>
      </w:pPr>
      <w:r>
        <w:t xml:space="preserve">Acknowledgements, if any, come after the conclusions and before the references, and are left out while the paper is under review.</w:t>
      </w:r>
    </w:p>
    <w:p>
      <w:pPr>
        <w:pStyle w:val="Heading1"/>
      </w:pPr>
      <w:r>
        <w:t xml:space="preserve">References</w:t>
      </w:r>
    </w:p>
    <w:p>
      <w:pPr>
        <w:pStyle w:val="References"/>
      </w:pPr>
      <w:r>
        <w:t xml:space="preserve">Ballard, G. (2000). </w:t>
      </w:r>
      <w:r>
        <w:rPr>
          <w:rStyle w:val="Emphasis"/>
        </w:rPr>
        <w:t xml:space="preserve">The Last Planner System of production control</w:t>
      </w:r>
      <w:r>
        <w:t xml:space="preserve"> [Doctoral dissertation, University of Birmingham].</w:t>
      </w:r>
    </w:p>
    <w:p>
      <w:pPr>
        <w:pStyle w:val="References"/>
      </w:pPr>
      <w:r>
        <w:t xml:space="preserve">Howell, G. A. (1999). What is lean construction – 1999. In </w:t>
      </w:r>
      <w:r>
        <w:rPr>
          <w:rStyle w:val="Emphasis"/>
        </w:rPr>
        <w:t xml:space="preserve">Proceedings of the 7th Annual Conference of the International Group for Lean Construction</w:t>
      </w:r>
      <w:r>
        <w:t xml:space="preserve"> (pp. 1–10). Berkeley, CA, USA.</w:t>
      </w:r>
    </w:p>
    <w:p>
      <w:pPr>
        <w:pStyle w:val="References"/>
      </w:pPr>
      <w:r>
        <w:t xml:space="preserve">Koskela, L. (1992). </w:t>
      </w:r>
      <w:r>
        <w:rPr>
          <w:rStyle w:val="Emphasis"/>
        </w:rPr>
        <w:t xml:space="preserve">Application of the new production philosophy to construction</w:t>
      </w:r>
      <w:r>
        <w:t xml:space="preserve"> (Technical Report No. 72). Center for Integrated Facility Engineering, Stanford University.</w:t>
      </w:r>
    </w:p>
    <w:sectPr w:rsidR="00AC74F8" w:rsidRPr="00011120" w:rsidSect="00A81701">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418" w:right="1418" w:bottom="1418" w:left="1418" w:header="720" w:footer="720" w:gutter="0"/>
      <w:pgNumType w:start="1"/>
      <w:cols w:space="737"/>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6D051" w14:textId="77777777" w:rsidR="00943A63" w:rsidRDefault="00943A63">
      <w:r>
        <w:separator/>
      </w:r>
    </w:p>
  </w:endnote>
  <w:endnote w:type="continuationSeparator" w:id="0">
    <w:p w14:paraId="2A98733F" w14:textId="77777777" w:rsidR="00943A63" w:rsidRDefault="00943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69179"/>
      <w:docPartObj>
        <w:docPartGallery w:val="Page Numbers (Bottom of Page)"/>
        <w:docPartUnique/>
      </w:docPartObj>
    </w:sdtPr>
    <w:sdtContent>
      <w:p w14:paraId="5A0DE852" w14:textId="77777777" w:rsidR="009012B4" w:rsidRPr="001B3296" w:rsidRDefault="0016542C" w:rsidP="000A1081">
        <w:pPr>
          <w:pStyle w:val="Footer"/>
          <w:jc w:val="both"/>
        </w:pPr>
        <w:r>
          <w:rPr>
            <w:rStyle w:val="Emphasis"/>
            <w:i w:val="0"/>
            <w:sz w:val="20"/>
            <w:szCs w:val="20"/>
          </w:rPr>
          <w:t>Proceedings IGLC35, July 2027, Munich, Germany</w:t>
        </w:r>
        <w:r w:rsidR="001B3296" w:rsidRPr="00173573">
          <w:ptab w:relativeTo="margin" w:alignment="right" w:leader="none"/>
        </w:r>
        <w:r w:rsidRPr="00173573">
          <w:rPr>
            <w:noProof w:val="0"/>
          </w:rPr>
          <w:fldChar w:fldCharType="begin"/>
        </w:r>
        <w:r w:rsidRPr="00173573">
          <w:instrText xml:space="preserve"> PAGE   \* MERGEFORMAT </w:instrText>
        </w:r>
        <w:r w:rsidRPr="00173573">
          <w:rPr>
            <w:noProof w:val="0"/>
          </w:rPr>
          <w:fldChar w:fldCharType="separate"/>
        </w:r>
        <w:r>
          <w:t>2</w:t>
        </w:r>
        <w:r w:rsidRPr="00173573">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5579272"/>
      <w:docPartObj>
        <w:docPartGallery w:val="Page Numbers (Bottom of Page)"/>
        <w:docPartUnique/>
      </w:docPartObj>
    </w:sdtPr>
    <w:sdtContent>
      <w:p w14:paraId="3EF9992E" w14:textId="77777777" w:rsidR="00A534A1" w:rsidRPr="00003E82" w:rsidRDefault="001C148A" w:rsidP="000A1081">
        <w:pPr>
          <w:pStyle w:val="Footer"/>
          <w:tabs>
            <w:tab w:val="clear" w:pos="8504"/>
            <w:tab w:val="right" w:pos="9070"/>
          </w:tabs>
          <w:jc w:val="both"/>
        </w:pPr>
        <w:r>
          <w:rPr>
            <w:i/>
            <w:color w:val="808080"/>
          </w:rPr>
          <w:t>Track: added by the IGLC at publication</w:t>
        </w:r>
        <w:r w:rsidRPr="00003E82">
          <w:tab/>
        </w:r>
        <w:r w:rsidRPr="00003E82">
          <w:fldChar w:fldCharType="begin"/>
        </w:r>
        <w:r w:rsidRPr="00003E82">
          <w:instrText xml:space="preserve"> PAGE   \* MERGEFORMAT </w:instrText>
        </w:r>
        <w:r w:rsidRPr="00003E82">
          <w:fldChar w:fldCharType="separate"/>
        </w:r>
        <w:r w:rsidR="000938D3">
          <w:t>7</w:t>
        </w:r>
        <w:r w:rsidRPr="00003E82">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5042752"/>
      <w:docPartObj>
        <w:docPartGallery w:val="Page Numbers (Bottom of Page)"/>
        <w:docPartUnique/>
      </w:docPartObj>
    </w:sdtPr>
    <w:sdtContent>
      <w:p w14:paraId="1951A0DC" w14:textId="77777777" w:rsidR="00EF7BB9" w:rsidRPr="009012B4" w:rsidRDefault="009012B4" w:rsidP="00A81701">
        <w:pPr>
          <w:pStyle w:val="Footer"/>
          <w:tabs>
            <w:tab w:val="clear" w:pos="8504"/>
            <w:tab w:val="right" w:pos="9070"/>
          </w:tabs>
          <w:jc w:val="both"/>
        </w:pPr>
        <w:r>
          <w:rPr>
            <w:i/>
            <w:color w:val="808080"/>
          </w:rPr>
          <w:t>Track: added by the IGLC at publication</w:t>
        </w:r>
        <w:r>
          <w:tab/>
        </w:r>
        <w:r w:rsidRPr="0031762B">
          <w:fldChar w:fldCharType="begin"/>
        </w:r>
        <w:r w:rsidRPr="0031762B">
          <w:instrText xml:space="preserve"> PAGE   \* MERGEFORMAT </w:instrText>
        </w:r>
        <w:r w:rsidRPr="0031762B">
          <w:fldChar w:fldCharType="separate"/>
        </w:r>
        <w:r w:rsidR="005846DB">
          <w:t>1</w:t>
        </w:r>
        <w:r w:rsidRPr="0031762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ACBC9" w14:textId="77777777" w:rsidR="00943A63" w:rsidRDefault="00943A63">
      <w:r>
        <w:separator/>
      </w:r>
    </w:p>
  </w:footnote>
  <w:footnote w:type="continuationSeparator" w:id="0">
    <w:p w14:paraId="64DA31EA" w14:textId="77777777" w:rsidR="00943A63" w:rsidRDefault="00943A63">
      <w:r>
        <w:continuationSeparator/>
      </w:r>
    </w:p>
  </w:footnote>
  <w:footnote w:type="continuationNotice" w:id="1">
    <w:p w14:paraId="6D1C6E02" w14:textId="77777777" w:rsidR="00943A63" w:rsidRDefault="00943A63"/>
  </w:footnote>
  <w:footnote w:id="2">
    <w:p>
      <w:pPr>
        <w:pStyle w:val="FootnoteText"/>
      </w:pPr>
      <w:r>
        <w:rPr>
          <w:rStyle w:val="FootnoteReference"/>
        </w:rPr>
        <w:footnoteRef/>
      </w:r>
      <w:r>
        <w:t xml:space="preserve"> Associate Professor, Department of Civil and Environmental Engineering, Example University of Technology, Trondheim, Norway, alex.example@example.org, orcid.org/0000-0000-0000-0000</w:t>
      </w:r>
    </w:p>
  </w:footnote>
  <w:footnote w:id="3">
    <w:p>
      <w:pPr>
        <w:pStyle w:val="FootnoteText"/>
      </w:pPr>
      <w:r>
        <w:rPr>
          <w:rStyle w:val="FootnoteReference"/>
        </w:rPr>
        <w:footnoteRef/>
      </w:r>
      <w:r>
        <w:t xml:space="preserve"> Professor, Chair of Construction Management, Example Technical University, Munich, Germany; Adjunct Professor, School of the Built Environment, Example University, Melbourne, Australia, sam.sample@example.org, orcid.org/0000-0000-0000-0000</w:t>
      </w:r>
    </w:p>
  </w:footnote>
  <w:footnote w:id="4">
    <w:p>
      <w:pPr>
        <w:pStyle w:val="FootnoteText"/>
      </w:pPr>
      <w:r>
        <w:rPr>
          <w:rStyle w:val="FootnoteReference"/>
        </w:rPr>
        <w:footnoteRef/>
      </w:r>
      <w:r>
        <w:t xml:space="preserve"> PhD Candidate, Department of Construction Engineering, Example University, Lima, Peru, lucia.ejemplo@example.org, orcid.org/0000-0000-0000-0000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931B" w14:textId="77777777" w:rsidR="009012B4" w:rsidRDefault="00223AB5" w:rsidP="00223AB5">
    <w:pPr>
      <w:pStyle w:val="Header"/>
    </w:pPr>
    <w:r>
      <w:rPr>
        <w:i/>
        <w:color w:val="808080"/>
      </w:rPr>
      <w:t>Paper title: added by the IGLC at publication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B4D6" w14:textId="77777777" w:rsidR="00954921" w:rsidRPr="00AC74F8" w:rsidRDefault="00AC74F8" w:rsidP="00A81701">
    <w:pPr>
      <w:pStyle w:val="Header"/>
    </w:pPr>
    <w:r>
      <w:rPr>
        <w:i/>
        <w:color w:val="808080"/>
      </w:rPr>
      <w:t>Authors: added by the IGLC at publication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AB12C" w14:textId="77777777" w:rsidR="00A65A1C" w:rsidRPr="00357FEA" w:rsidRDefault="007C1B41" w:rsidP="008E51C8">
    <w:pPr>
      <w:pStyle w:val="Header"/>
    </w:pPr>
    <w:r>
      <w:rPr>
        <w:i/>
        <w:color w:val="808080"/>
      </w:rPr>
      <w:t>Reference with DOI: added by the IGLC at publication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6543A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440C8A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0576FC7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BC7A405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3A4845A8"/>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6B0079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3EEC2F2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F74E257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24B0CF0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84DA1E1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908B7D2"/>
    <w:lvl w:ilvl="0">
      <w:start w:val="1"/>
      <w:numFmt w:val="bullet"/>
      <w:lvlText w:val=""/>
      <w:lvlJc w:val="left"/>
      <w:pPr>
        <w:tabs>
          <w:tab w:val="num" w:pos="360"/>
        </w:tabs>
        <w:ind w:left="360" w:hanging="360"/>
      </w:pPr>
      <w:rPr>
        <w:rFonts w:ascii="Symbol" w:hAnsi="Symbol" w:cs="Tahoma" w:hint="default"/>
      </w:rPr>
    </w:lvl>
  </w:abstractNum>
  <w:abstractNum w:abstractNumId="11" w15:restartNumberingAfterBreak="0">
    <w:nsid w:val="0DBF7B1A"/>
    <w:multiLevelType w:val="hybridMultilevel"/>
    <w:tmpl w:val="41583BF0"/>
    <w:lvl w:ilvl="0" w:tplc="E5B4EBD4">
      <w:start w:val="1"/>
      <w:numFmt w:val="decimal"/>
      <w:pStyle w:val="ListNumbered"/>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1A039D"/>
    <w:multiLevelType w:val="hybridMultilevel"/>
    <w:tmpl w:val="9B4E7052"/>
    <w:lvl w:ilvl="0" w:tplc="5E1477EA">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B17520"/>
    <w:multiLevelType w:val="singleLevel"/>
    <w:tmpl w:val="9264A358"/>
    <w:lvl w:ilvl="0">
      <w:start w:val="1"/>
      <w:numFmt w:val="bullet"/>
      <w:lvlText w:val=""/>
      <w:lvlJc w:val="left"/>
      <w:pPr>
        <w:tabs>
          <w:tab w:val="num" w:pos="360"/>
        </w:tabs>
        <w:ind w:left="360" w:hanging="360"/>
      </w:pPr>
      <w:rPr>
        <w:rFonts w:ascii="Symbol" w:hAnsi="Symbol" w:cs="Tahoma" w:hint="default"/>
      </w:rPr>
    </w:lvl>
  </w:abstractNum>
  <w:abstractNum w:abstractNumId="14" w15:restartNumberingAfterBreak="0">
    <w:nsid w:val="1F0C44F8"/>
    <w:multiLevelType w:val="multilevel"/>
    <w:tmpl w:val="DD129860"/>
    <w:lvl w:ilvl="0">
      <w:start w:val="1"/>
      <w:numFmt w:val="decimal"/>
      <w:lvlText w:val="%1."/>
      <w:lvlJc w:val="left"/>
      <w:pPr>
        <w:ind w:left="720" w:hanging="360"/>
      </w:pPr>
      <w:rPr>
        <w:sz w:val="2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6BA3277"/>
    <w:multiLevelType w:val="singleLevel"/>
    <w:tmpl w:val="BAAE26F2"/>
    <w:lvl w:ilvl="0">
      <w:start w:val="1"/>
      <w:numFmt w:val="bullet"/>
      <w:lvlText w:val=""/>
      <w:lvlJc w:val="left"/>
      <w:pPr>
        <w:tabs>
          <w:tab w:val="num" w:pos="360"/>
        </w:tabs>
        <w:ind w:left="360" w:hanging="360"/>
      </w:pPr>
      <w:rPr>
        <w:rFonts w:ascii="Symbol" w:hAnsi="Symbol" w:cs="Tahoma" w:hint="default"/>
      </w:rPr>
    </w:lvl>
  </w:abstractNum>
  <w:abstractNum w:abstractNumId="16" w15:restartNumberingAfterBreak="0">
    <w:nsid w:val="3E1437E6"/>
    <w:multiLevelType w:val="hybridMultilevel"/>
    <w:tmpl w:val="17A0A7A6"/>
    <w:lvl w:ilvl="0" w:tplc="2A5674C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3A671FE"/>
    <w:multiLevelType w:val="hybridMultilevel"/>
    <w:tmpl w:val="053A0310"/>
    <w:lvl w:ilvl="0" w:tplc="E80EEF80">
      <w:start w:val="1"/>
      <w:numFmt w:val="bullet"/>
      <w:pStyle w:val="Checkpoint"/>
      <w:lvlText w:val=""/>
      <w:lvlJc w:val="left"/>
      <w:pPr>
        <w:ind w:left="360" w:hanging="360"/>
      </w:pPr>
      <w:rPr>
        <w:rFonts w:ascii="Wingdings" w:hAnsi="Wingdings" w:hint="default"/>
      </w:rPr>
    </w:lvl>
    <w:lvl w:ilvl="1" w:tplc="B4C437E6">
      <w:start w:val="1"/>
      <w:numFmt w:val="bullet"/>
      <w:lvlText w:val=""/>
      <w:lvlJc w:val="left"/>
      <w:pPr>
        <w:ind w:left="1080" w:hanging="360"/>
      </w:pPr>
      <w:rPr>
        <w:rFonts w:ascii="Wingdings" w:hAnsi="Wingdings"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4CC27D6D"/>
    <w:multiLevelType w:val="hybridMultilevel"/>
    <w:tmpl w:val="9738B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1466E9"/>
    <w:multiLevelType w:val="hybridMultilevel"/>
    <w:tmpl w:val="6E9E2F82"/>
    <w:lvl w:ilvl="0" w:tplc="AAA2983A">
      <w:numFmt w:val="bullet"/>
      <w:lvlText w:val=""/>
      <w:lvlJc w:val="left"/>
      <w:pPr>
        <w:ind w:left="706" w:hanging="360"/>
      </w:pPr>
      <w:rPr>
        <w:rFonts w:ascii="Symbol" w:eastAsiaTheme="minorHAnsi" w:hAnsi="Symbol" w:cstheme="minorBidi"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20" w15:restartNumberingAfterBreak="0">
    <w:nsid w:val="546E566D"/>
    <w:multiLevelType w:val="hybridMultilevel"/>
    <w:tmpl w:val="BCEA15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94E2A9F"/>
    <w:multiLevelType w:val="hybridMultilevel"/>
    <w:tmpl w:val="F4B43E3A"/>
    <w:lvl w:ilvl="0" w:tplc="A198D174">
      <w:numFmt w:val="bullet"/>
      <w:lvlText w:val="□"/>
      <w:lvlJc w:val="left"/>
      <w:pPr>
        <w:ind w:left="360" w:hanging="360"/>
      </w:pPr>
      <w:rPr>
        <w:rFonts w:ascii="Century Schoolbook" w:eastAsiaTheme="minorHAnsi" w:hAnsi="Century School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D1F7CC5"/>
    <w:multiLevelType w:val="hybridMultilevel"/>
    <w:tmpl w:val="C3623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6B1ACD"/>
    <w:multiLevelType w:val="hybridMultilevel"/>
    <w:tmpl w:val="CA662058"/>
    <w:lvl w:ilvl="0" w:tplc="1F0A24EC">
      <w:start w:val="1"/>
      <w:numFmt w:val="bullet"/>
      <w:lvlText w:val=""/>
      <w:lvlJc w:val="left"/>
      <w:pPr>
        <w:ind w:left="706" w:hanging="360"/>
      </w:pPr>
      <w:rPr>
        <w:rFonts w:ascii="Symbol" w:hAnsi="Symbol"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24" w15:restartNumberingAfterBreak="0">
    <w:nsid w:val="6FE453C1"/>
    <w:multiLevelType w:val="multilevel"/>
    <w:tmpl w:val="D2BCF8EE"/>
    <w:lvl w:ilvl="0">
      <w:start w:val="1"/>
      <w:numFmt w:val="decimal"/>
      <w:lvlText w:val="%1."/>
      <w:lvlJc w:val="left"/>
      <w:pPr>
        <w:ind w:left="720" w:hanging="360"/>
      </w:pPr>
      <w:rPr>
        <w:sz w:val="2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09A091F"/>
    <w:multiLevelType w:val="hybridMultilevel"/>
    <w:tmpl w:val="5B3EE2D4"/>
    <w:lvl w:ilvl="0" w:tplc="99109DCE">
      <w:start w:val="1"/>
      <w:numFmt w:val="decimal"/>
      <w:pStyle w:val="Listnumbered0"/>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4D136F3"/>
    <w:multiLevelType w:val="hybridMultilevel"/>
    <w:tmpl w:val="7FDCB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0167757">
    <w:abstractNumId w:val="10"/>
  </w:num>
  <w:num w:numId="2" w16cid:durableId="1563906891">
    <w:abstractNumId w:val="10"/>
  </w:num>
  <w:num w:numId="3" w16cid:durableId="2130514199">
    <w:abstractNumId w:val="10"/>
  </w:num>
  <w:num w:numId="4" w16cid:durableId="1070883517">
    <w:abstractNumId w:val="15"/>
  </w:num>
  <w:num w:numId="5" w16cid:durableId="584799364">
    <w:abstractNumId w:val="10"/>
  </w:num>
  <w:num w:numId="6" w16cid:durableId="372927090">
    <w:abstractNumId w:val="13"/>
  </w:num>
  <w:num w:numId="7" w16cid:durableId="1865821530">
    <w:abstractNumId w:val="15"/>
  </w:num>
  <w:num w:numId="8" w16cid:durableId="1320889034">
    <w:abstractNumId w:val="13"/>
  </w:num>
  <w:num w:numId="9" w16cid:durableId="129133661">
    <w:abstractNumId w:val="13"/>
  </w:num>
  <w:num w:numId="10" w16cid:durableId="2011829495">
    <w:abstractNumId w:val="8"/>
  </w:num>
  <w:num w:numId="11" w16cid:durableId="1673068804">
    <w:abstractNumId w:val="7"/>
  </w:num>
  <w:num w:numId="12" w16cid:durableId="1860968917">
    <w:abstractNumId w:val="6"/>
  </w:num>
  <w:num w:numId="13" w16cid:durableId="1179151562">
    <w:abstractNumId w:val="5"/>
  </w:num>
  <w:num w:numId="14" w16cid:durableId="792360472">
    <w:abstractNumId w:val="9"/>
  </w:num>
  <w:num w:numId="15" w16cid:durableId="1619141692">
    <w:abstractNumId w:val="4"/>
  </w:num>
  <w:num w:numId="16" w16cid:durableId="706108040">
    <w:abstractNumId w:val="3"/>
  </w:num>
  <w:num w:numId="17" w16cid:durableId="1308315974">
    <w:abstractNumId w:val="2"/>
  </w:num>
  <w:num w:numId="18" w16cid:durableId="1827744231">
    <w:abstractNumId w:val="1"/>
  </w:num>
  <w:num w:numId="19" w16cid:durableId="531840368">
    <w:abstractNumId w:val="13"/>
  </w:num>
  <w:num w:numId="20" w16cid:durableId="1858153959">
    <w:abstractNumId w:val="0"/>
  </w:num>
  <w:num w:numId="21" w16cid:durableId="1805124044">
    <w:abstractNumId w:val="12"/>
  </w:num>
  <w:num w:numId="22" w16cid:durableId="629748938">
    <w:abstractNumId w:val="20"/>
  </w:num>
  <w:num w:numId="23" w16cid:durableId="908342813">
    <w:abstractNumId w:val="18"/>
  </w:num>
  <w:num w:numId="24" w16cid:durableId="1268200133">
    <w:abstractNumId w:val="23"/>
  </w:num>
  <w:num w:numId="25" w16cid:durableId="54471264">
    <w:abstractNumId w:val="26"/>
  </w:num>
  <w:num w:numId="26" w16cid:durableId="1181119939">
    <w:abstractNumId w:val="23"/>
  </w:num>
  <w:num w:numId="27" w16cid:durableId="1854490491">
    <w:abstractNumId w:val="19"/>
  </w:num>
  <w:num w:numId="28" w16cid:durableId="1180317303">
    <w:abstractNumId w:val="21"/>
  </w:num>
  <w:num w:numId="29" w16cid:durableId="1602758296">
    <w:abstractNumId w:val="21"/>
  </w:num>
  <w:num w:numId="30" w16cid:durableId="635919136">
    <w:abstractNumId w:val="21"/>
  </w:num>
  <w:num w:numId="31" w16cid:durableId="1260064965">
    <w:abstractNumId w:val="21"/>
  </w:num>
  <w:num w:numId="32" w16cid:durableId="2083410145">
    <w:abstractNumId w:val="21"/>
  </w:num>
  <w:num w:numId="33" w16cid:durableId="1706251007">
    <w:abstractNumId w:val="11"/>
  </w:num>
  <w:num w:numId="34" w16cid:durableId="772869926">
    <w:abstractNumId w:val="22"/>
  </w:num>
  <w:num w:numId="35" w16cid:durableId="1480271134">
    <w:abstractNumId w:val="16"/>
  </w:num>
  <w:num w:numId="36" w16cid:durableId="1872301568">
    <w:abstractNumId w:val="25"/>
  </w:num>
  <w:num w:numId="37" w16cid:durableId="1418014759">
    <w:abstractNumId w:val="24"/>
  </w:num>
  <w:num w:numId="38" w16cid:durableId="537355242">
    <w:abstractNumId w:val="14"/>
  </w:num>
  <w:num w:numId="39" w16cid:durableId="410736732">
    <w:abstractNumId w:val="25"/>
    <w:lvlOverride w:ilvl="0">
      <w:startOverride w:val="1"/>
    </w:lvlOverride>
  </w:num>
  <w:num w:numId="40" w16cid:durableId="1124734553">
    <w:abstractNumId w:val="25"/>
    <w:lvlOverride w:ilvl="0">
      <w:startOverride w:val="1"/>
    </w:lvlOverride>
  </w:num>
  <w:num w:numId="41" w16cid:durableId="110632612">
    <w:abstractNumId w:val="25"/>
    <w:lvlOverride w:ilvl="0">
      <w:startOverride w:val="1"/>
    </w:lvlOverride>
  </w:num>
  <w:num w:numId="42" w16cid:durableId="16627325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1304"/>
  <w:hyphenationZone w:val="425"/>
  <w:doNotHyphenateCaps/>
  <w:defaultTableStyle w:val="IGLCTable"/>
  <w:evenAndOddHeaders/>
  <w:drawingGridHorizontalSpacing w:val="100"/>
  <w:drawingGridVerticalSpacing w:val="136"/>
  <w:displayHorizontalDrawingGridEvery w:val="0"/>
  <w:displayVerticalDrawingGridEvery w:val="0"/>
  <w:characterSpacingControl w:val="doNotCompress"/>
  <w:hdrShapeDefaults>
    <o:shapedefaults v:ext="edit" spidmax="2050">
      <v:textbox inset="5.85pt,.7pt,5.85pt,.7pt"/>
    </o:shapedefaults>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QxNrMwMTIytDA0MrZU0lEKTi0uzszPAykwNK0FAMGazXotAAAA"/>
  </w:docVars>
  <w:rsids>
    <w:rsidRoot w:val="004C5482"/>
    <w:rsid w:val="00003E82"/>
    <w:rsid w:val="00004BA5"/>
    <w:rsid w:val="000056C3"/>
    <w:rsid w:val="00006BBF"/>
    <w:rsid w:val="00011120"/>
    <w:rsid w:val="000127C1"/>
    <w:rsid w:val="00012B85"/>
    <w:rsid w:val="00016911"/>
    <w:rsid w:val="00021A7E"/>
    <w:rsid w:val="00021ACD"/>
    <w:rsid w:val="000233D4"/>
    <w:rsid w:val="000311F6"/>
    <w:rsid w:val="000324A1"/>
    <w:rsid w:val="00045696"/>
    <w:rsid w:val="00045E5E"/>
    <w:rsid w:val="00047301"/>
    <w:rsid w:val="000476D2"/>
    <w:rsid w:val="00052306"/>
    <w:rsid w:val="00052A0F"/>
    <w:rsid w:val="00054246"/>
    <w:rsid w:val="000543B8"/>
    <w:rsid w:val="0006188C"/>
    <w:rsid w:val="000626E0"/>
    <w:rsid w:val="00066FB7"/>
    <w:rsid w:val="00066FDF"/>
    <w:rsid w:val="00071EBD"/>
    <w:rsid w:val="00072C98"/>
    <w:rsid w:val="00075727"/>
    <w:rsid w:val="00083221"/>
    <w:rsid w:val="000834F5"/>
    <w:rsid w:val="00084C42"/>
    <w:rsid w:val="000938D3"/>
    <w:rsid w:val="000945DA"/>
    <w:rsid w:val="00095C97"/>
    <w:rsid w:val="00097627"/>
    <w:rsid w:val="000A072E"/>
    <w:rsid w:val="000A0F16"/>
    <w:rsid w:val="000A1081"/>
    <w:rsid w:val="000A207C"/>
    <w:rsid w:val="000A4AC6"/>
    <w:rsid w:val="000B1FED"/>
    <w:rsid w:val="000C18AA"/>
    <w:rsid w:val="000C2BA0"/>
    <w:rsid w:val="000C74D1"/>
    <w:rsid w:val="000D3241"/>
    <w:rsid w:val="000D5722"/>
    <w:rsid w:val="000E118A"/>
    <w:rsid w:val="000E2D96"/>
    <w:rsid w:val="000E7375"/>
    <w:rsid w:val="000E7620"/>
    <w:rsid w:val="000F1C6D"/>
    <w:rsid w:val="000F5B5D"/>
    <w:rsid w:val="000F6789"/>
    <w:rsid w:val="0010274A"/>
    <w:rsid w:val="00102CF8"/>
    <w:rsid w:val="001106FB"/>
    <w:rsid w:val="001119E3"/>
    <w:rsid w:val="00111CF3"/>
    <w:rsid w:val="00121A69"/>
    <w:rsid w:val="001223A6"/>
    <w:rsid w:val="00122FDB"/>
    <w:rsid w:val="001246FC"/>
    <w:rsid w:val="00126596"/>
    <w:rsid w:val="001330C6"/>
    <w:rsid w:val="00141CA2"/>
    <w:rsid w:val="00145791"/>
    <w:rsid w:val="001461F7"/>
    <w:rsid w:val="00163CA3"/>
    <w:rsid w:val="00163FF5"/>
    <w:rsid w:val="0016542C"/>
    <w:rsid w:val="00173573"/>
    <w:rsid w:val="00173ED8"/>
    <w:rsid w:val="00181E63"/>
    <w:rsid w:val="00184CEC"/>
    <w:rsid w:val="00190C67"/>
    <w:rsid w:val="00190CD3"/>
    <w:rsid w:val="00192AAC"/>
    <w:rsid w:val="001942B5"/>
    <w:rsid w:val="001A75B1"/>
    <w:rsid w:val="001B1DD1"/>
    <w:rsid w:val="001B3296"/>
    <w:rsid w:val="001B3CCD"/>
    <w:rsid w:val="001C148A"/>
    <w:rsid w:val="001C1512"/>
    <w:rsid w:val="001C2021"/>
    <w:rsid w:val="001C5388"/>
    <w:rsid w:val="001C5FBD"/>
    <w:rsid w:val="001C6934"/>
    <w:rsid w:val="001D1980"/>
    <w:rsid w:val="001D1D05"/>
    <w:rsid w:val="001D4FBA"/>
    <w:rsid w:val="001D78EB"/>
    <w:rsid w:val="001E2D01"/>
    <w:rsid w:val="001E3C6D"/>
    <w:rsid w:val="001E6FEE"/>
    <w:rsid w:val="001E71BB"/>
    <w:rsid w:val="001F0D96"/>
    <w:rsid w:val="001F2DA3"/>
    <w:rsid w:val="0020129E"/>
    <w:rsid w:val="00215275"/>
    <w:rsid w:val="00216CBD"/>
    <w:rsid w:val="00216D96"/>
    <w:rsid w:val="002202F9"/>
    <w:rsid w:val="002233EA"/>
    <w:rsid w:val="00223AB5"/>
    <w:rsid w:val="002315DD"/>
    <w:rsid w:val="00232BF3"/>
    <w:rsid w:val="00233AF8"/>
    <w:rsid w:val="00236913"/>
    <w:rsid w:val="00240DB7"/>
    <w:rsid w:val="00242DB9"/>
    <w:rsid w:val="00242DD3"/>
    <w:rsid w:val="00244FF9"/>
    <w:rsid w:val="0024518F"/>
    <w:rsid w:val="00250881"/>
    <w:rsid w:val="00251841"/>
    <w:rsid w:val="00252E2D"/>
    <w:rsid w:val="002610BE"/>
    <w:rsid w:val="00264C2D"/>
    <w:rsid w:val="00267560"/>
    <w:rsid w:val="00272EEB"/>
    <w:rsid w:val="00276710"/>
    <w:rsid w:val="00280990"/>
    <w:rsid w:val="00281A97"/>
    <w:rsid w:val="0028269D"/>
    <w:rsid w:val="00284E4F"/>
    <w:rsid w:val="00284F6F"/>
    <w:rsid w:val="002867D7"/>
    <w:rsid w:val="00286DF3"/>
    <w:rsid w:val="0029443A"/>
    <w:rsid w:val="00296089"/>
    <w:rsid w:val="002A4145"/>
    <w:rsid w:val="002A6312"/>
    <w:rsid w:val="002B08AE"/>
    <w:rsid w:val="002B3706"/>
    <w:rsid w:val="002B3EB0"/>
    <w:rsid w:val="002B78E0"/>
    <w:rsid w:val="002C712E"/>
    <w:rsid w:val="002C793D"/>
    <w:rsid w:val="002C7DEE"/>
    <w:rsid w:val="002D5476"/>
    <w:rsid w:val="002D7A05"/>
    <w:rsid w:val="002E0A51"/>
    <w:rsid w:val="002E11BE"/>
    <w:rsid w:val="002E371B"/>
    <w:rsid w:val="00301730"/>
    <w:rsid w:val="00301780"/>
    <w:rsid w:val="003040F2"/>
    <w:rsid w:val="0031012C"/>
    <w:rsid w:val="00310C2E"/>
    <w:rsid w:val="00310C7B"/>
    <w:rsid w:val="00311373"/>
    <w:rsid w:val="00311CF6"/>
    <w:rsid w:val="00314E9A"/>
    <w:rsid w:val="00320A1E"/>
    <w:rsid w:val="00321C99"/>
    <w:rsid w:val="003251B9"/>
    <w:rsid w:val="00325E40"/>
    <w:rsid w:val="00333F30"/>
    <w:rsid w:val="00335AEC"/>
    <w:rsid w:val="00335FC8"/>
    <w:rsid w:val="00341E04"/>
    <w:rsid w:val="00343C29"/>
    <w:rsid w:val="0034657C"/>
    <w:rsid w:val="00346C8B"/>
    <w:rsid w:val="0034736C"/>
    <w:rsid w:val="003523A6"/>
    <w:rsid w:val="00354A86"/>
    <w:rsid w:val="00357FEA"/>
    <w:rsid w:val="00360BB7"/>
    <w:rsid w:val="00363CC8"/>
    <w:rsid w:val="00364800"/>
    <w:rsid w:val="003657DF"/>
    <w:rsid w:val="00366750"/>
    <w:rsid w:val="00370E44"/>
    <w:rsid w:val="00372C75"/>
    <w:rsid w:val="00374535"/>
    <w:rsid w:val="00377740"/>
    <w:rsid w:val="003812C4"/>
    <w:rsid w:val="00383685"/>
    <w:rsid w:val="003844E2"/>
    <w:rsid w:val="003847BF"/>
    <w:rsid w:val="003847DB"/>
    <w:rsid w:val="00385BD0"/>
    <w:rsid w:val="00387FB9"/>
    <w:rsid w:val="00390DCD"/>
    <w:rsid w:val="003935E7"/>
    <w:rsid w:val="003944A3"/>
    <w:rsid w:val="003956E0"/>
    <w:rsid w:val="003A289D"/>
    <w:rsid w:val="003A3A06"/>
    <w:rsid w:val="003A4CA4"/>
    <w:rsid w:val="003B2362"/>
    <w:rsid w:val="003B693E"/>
    <w:rsid w:val="003C39F9"/>
    <w:rsid w:val="003D2778"/>
    <w:rsid w:val="003D314E"/>
    <w:rsid w:val="003E53CB"/>
    <w:rsid w:val="003E607B"/>
    <w:rsid w:val="003E7FF5"/>
    <w:rsid w:val="003F2903"/>
    <w:rsid w:val="003F7E06"/>
    <w:rsid w:val="00401DF9"/>
    <w:rsid w:val="0040568E"/>
    <w:rsid w:val="00411058"/>
    <w:rsid w:val="00413B1C"/>
    <w:rsid w:val="00413D64"/>
    <w:rsid w:val="004168FD"/>
    <w:rsid w:val="0042395B"/>
    <w:rsid w:val="00425A74"/>
    <w:rsid w:val="00431DC1"/>
    <w:rsid w:val="0043282F"/>
    <w:rsid w:val="00433D82"/>
    <w:rsid w:val="00440EEF"/>
    <w:rsid w:val="00443154"/>
    <w:rsid w:val="00443E52"/>
    <w:rsid w:val="00445DE3"/>
    <w:rsid w:val="00450FC5"/>
    <w:rsid w:val="00452752"/>
    <w:rsid w:val="00453872"/>
    <w:rsid w:val="00457FD1"/>
    <w:rsid w:val="0046078F"/>
    <w:rsid w:val="00467064"/>
    <w:rsid w:val="00472975"/>
    <w:rsid w:val="00474B4B"/>
    <w:rsid w:val="00475303"/>
    <w:rsid w:val="00477C8D"/>
    <w:rsid w:val="00491442"/>
    <w:rsid w:val="004A302B"/>
    <w:rsid w:val="004A3316"/>
    <w:rsid w:val="004B0D16"/>
    <w:rsid w:val="004B46A0"/>
    <w:rsid w:val="004B5DCF"/>
    <w:rsid w:val="004B7E35"/>
    <w:rsid w:val="004C0462"/>
    <w:rsid w:val="004C1037"/>
    <w:rsid w:val="004C1095"/>
    <w:rsid w:val="004C13E0"/>
    <w:rsid w:val="004C1E8F"/>
    <w:rsid w:val="004C2A68"/>
    <w:rsid w:val="004C5482"/>
    <w:rsid w:val="004C7E68"/>
    <w:rsid w:val="004D05C2"/>
    <w:rsid w:val="004D4175"/>
    <w:rsid w:val="004D4D7E"/>
    <w:rsid w:val="004D6647"/>
    <w:rsid w:val="004D72AF"/>
    <w:rsid w:val="004E230C"/>
    <w:rsid w:val="004E36B2"/>
    <w:rsid w:val="004F01D9"/>
    <w:rsid w:val="004F0B0F"/>
    <w:rsid w:val="004F14B1"/>
    <w:rsid w:val="004F304F"/>
    <w:rsid w:val="004F4817"/>
    <w:rsid w:val="004F4B66"/>
    <w:rsid w:val="00504161"/>
    <w:rsid w:val="0050634B"/>
    <w:rsid w:val="005075BD"/>
    <w:rsid w:val="00515AD6"/>
    <w:rsid w:val="00516B28"/>
    <w:rsid w:val="0051764D"/>
    <w:rsid w:val="0052035D"/>
    <w:rsid w:val="005228A7"/>
    <w:rsid w:val="005244FC"/>
    <w:rsid w:val="00524BA9"/>
    <w:rsid w:val="00533910"/>
    <w:rsid w:val="00536495"/>
    <w:rsid w:val="005379FC"/>
    <w:rsid w:val="00541E4E"/>
    <w:rsid w:val="00544605"/>
    <w:rsid w:val="00544FF6"/>
    <w:rsid w:val="00547E58"/>
    <w:rsid w:val="005607EF"/>
    <w:rsid w:val="00560B21"/>
    <w:rsid w:val="00560EFC"/>
    <w:rsid w:val="0056491E"/>
    <w:rsid w:val="00565136"/>
    <w:rsid w:val="005653B3"/>
    <w:rsid w:val="00565DBC"/>
    <w:rsid w:val="00582E09"/>
    <w:rsid w:val="00583615"/>
    <w:rsid w:val="005846DB"/>
    <w:rsid w:val="00585416"/>
    <w:rsid w:val="00585A95"/>
    <w:rsid w:val="0059029B"/>
    <w:rsid w:val="00592CE7"/>
    <w:rsid w:val="005A10D5"/>
    <w:rsid w:val="005A61FC"/>
    <w:rsid w:val="005A66F6"/>
    <w:rsid w:val="005A6887"/>
    <w:rsid w:val="005B35B9"/>
    <w:rsid w:val="005B4537"/>
    <w:rsid w:val="005B46C0"/>
    <w:rsid w:val="005B571E"/>
    <w:rsid w:val="005B743B"/>
    <w:rsid w:val="005C256A"/>
    <w:rsid w:val="005C5940"/>
    <w:rsid w:val="005D04F9"/>
    <w:rsid w:val="005E413D"/>
    <w:rsid w:val="005F5973"/>
    <w:rsid w:val="00602BB0"/>
    <w:rsid w:val="00604F3E"/>
    <w:rsid w:val="006124FA"/>
    <w:rsid w:val="0061406B"/>
    <w:rsid w:val="0061554C"/>
    <w:rsid w:val="006165B0"/>
    <w:rsid w:val="00621473"/>
    <w:rsid w:val="00633A30"/>
    <w:rsid w:val="00636E6C"/>
    <w:rsid w:val="0064329E"/>
    <w:rsid w:val="00644A5A"/>
    <w:rsid w:val="00651364"/>
    <w:rsid w:val="006527BA"/>
    <w:rsid w:val="00653303"/>
    <w:rsid w:val="006623C7"/>
    <w:rsid w:val="0066355B"/>
    <w:rsid w:val="00665B94"/>
    <w:rsid w:val="00666B64"/>
    <w:rsid w:val="00673ED8"/>
    <w:rsid w:val="00674533"/>
    <w:rsid w:val="006757DB"/>
    <w:rsid w:val="006800BF"/>
    <w:rsid w:val="00680560"/>
    <w:rsid w:val="00683439"/>
    <w:rsid w:val="006839F0"/>
    <w:rsid w:val="006849FF"/>
    <w:rsid w:val="00685494"/>
    <w:rsid w:val="00691D1A"/>
    <w:rsid w:val="00692958"/>
    <w:rsid w:val="00692C18"/>
    <w:rsid w:val="006934BC"/>
    <w:rsid w:val="00697622"/>
    <w:rsid w:val="006A3F00"/>
    <w:rsid w:val="006A5627"/>
    <w:rsid w:val="006A73FD"/>
    <w:rsid w:val="006A7C76"/>
    <w:rsid w:val="006B1D81"/>
    <w:rsid w:val="006B7B7A"/>
    <w:rsid w:val="006C1D76"/>
    <w:rsid w:val="006D2EA7"/>
    <w:rsid w:val="006D63F9"/>
    <w:rsid w:val="006D6BF0"/>
    <w:rsid w:val="006D7364"/>
    <w:rsid w:val="006D7693"/>
    <w:rsid w:val="006D7948"/>
    <w:rsid w:val="006E374A"/>
    <w:rsid w:val="006E4591"/>
    <w:rsid w:val="006F0518"/>
    <w:rsid w:val="006F0AC9"/>
    <w:rsid w:val="006F0DE8"/>
    <w:rsid w:val="006F23B3"/>
    <w:rsid w:val="006F370F"/>
    <w:rsid w:val="006F564C"/>
    <w:rsid w:val="006F6422"/>
    <w:rsid w:val="006F667B"/>
    <w:rsid w:val="00702A72"/>
    <w:rsid w:val="00704402"/>
    <w:rsid w:val="00706807"/>
    <w:rsid w:val="00713AFA"/>
    <w:rsid w:val="00714696"/>
    <w:rsid w:val="007147E2"/>
    <w:rsid w:val="00717491"/>
    <w:rsid w:val="00720C31"/>
    <w:rsid w:val="00720D1B"/>
    <w:rsid w:val="0072777B"/>
    <w:rsid w:val="007306C4"/>
    <w:rsid w:val="0073221B"/>
    <w:rsid w:val="007322D9"/>
    <w:rsid w:val="00733E08"/>
    <w:rsid w:val="00747C52"/>
    <w:rsid w:val="00750235"/>
    <w:rsid w:val="00752765"/>
    <w:rsid w:val="00752882"/>
    <w:rsid w:val="0075660E"/>
    <w:rsid w:val="007577E7"/>
    <w:rsid w:val="0076563C"/>
    <w:rsid w:val="007805B9"/>
    <w:rsid w:val="00780B6F"/>
    <w:rsid w:val="0078135F"/>
    <w:rsid w:val="0078181C"/>
    <w:rsid w:val="00785BE1"/>
    <w:rsid w:val="0078753D"/>
    <w:rsid w:val="00793880"/>
    <w:rsid w:val="007A0D25"/>
    <w:rsid w:val="007A31BC"/>
    <w:rsid w:val="007A3971"/>
    <w:rsid w:val="007A3F7D"/>
    <w:rsid w:val="007A535F"/>
    <w:rsid w:val="007A714E"/>
    <w:rsid w:val="007B25E4"/>
    <w:rsid w:val="007C1B41"/>
    <w:rsid w:val="007C5598"/>
    <w:rsid w:val="007D3F55"/>
    <w:rsid w:val="007D4EF3"/>
    <w:rsid w:val="007E06B1"/>
    <w:rsid w:val="007E7AD4"/>
    <w:rsid w:val="007F1D68"/>
    <w:rsid w:val="007F1F43"/>
    <w:rsid w:val="007F345A"/>
    <w:rsid w:val="007F65E8"/>
    <w:rsid w:val="00800E89"/>
    <w:rsid w:val="0080298B"/>
    <w:rsid w:val="00802EB5"/>
    <w:rsid w:val="008043FD"/>
    <w:rsid w:val="00804C74"/>
    <w:rsid w:val="008252AA"/>
    <w:rsid w:val="00831050"/>
    <w:rsid w:val="008324AD"/>
    <w:rsid w:val="00832F3A"/>
    <w:rsid w:val="00833686"/>
    <w:rsid w:val="00833D0D"/>
    <w:rsid w:val="008344D1"/>
    <w:rsid w:val="008455A6"/>
    <w:rsid w:val="008466F2"/>
    <w:rsid w:val="00850991"/>
    <w:rsid w:val="00861E6F"/>
    <w:rsid w:val="008657F2"/>
    <w:rsid w:val="0086751C"/>
    <w:rsid w:val="008718FF"/>
    <w:rsid w:val="00871958"/>
    <w:rsid w:val="00871B54"/>
    <w:rsid w:val="00884FEE"/>
    <w:rsid w:val="008863C0"/>
    <w:rsid w:val="00886EB7"/>
    <w:rsid w:val="00892F62"/>
    <w:rsid w:val="0089398B"/>
    <w:rsid w:val="008950D1"/>
    <w:rsid w:val="008A00F4"/>
    <w:rsid w:val="008A15B6"/>
    <w:rsid w:val="008A3E85"/>
    <w:rsid w:val="008A58CD"/>
    <w:rsid w:val="008A72BD"/>
    <w:rsid w:val="008B2C7D"/>
    <w:rsid w:val="008B54A9"/>
    <w:rsid w:val="008D105C"/>
    <w:rsid w:val="008D3069"/>
    <w:rsid w:val="008D4D2A"/>
    <w:rsid w:val="008D54EF"/>
    <w:rsid w:val="008D6ACF"/>
    <w:rsid w:val="008D7C68"/>
    <w:rsid w:val="008E0A7B"/>
    <w:rsid w:val="008E2A07"/>
    <w:rsid w:val="008E51C8"/>
    <w:rsid w:val="008F1061"/>
    <w:rsid w:val="008F4E36"/>
    <w:rsid w:val="008F691A"/>
    <w:rsid w:val="00900E11"/>
    <w:rsid w:val="009012B4"/>
    <w:rsid w:val="00904836"/>
    <w:rsid w:val="009053B1"/>
    <w:rsid w:val="009069FB"/>
    <w:rsid w:val="0090704B"/>
    <w:rsid w:val="00910DEF"/>
    <w:rsid w:val="00912228"/>
    <w:rsid w:val="00915A15"/>
    <w:rsid w:val="009200DF"/>
    <w:rsid w:val="00921590"/>
    <w:rsid w:val="00922BBC"/>
    <w:rsid w:val="00922F27"/>
    <w:rsid w:val="009248EA"/>
    <w:rsid w:val="00927030"/>
    <w:rsid w:val="00927165"/>
    <w:rsid w:val="0093027D"/>
    <w:rsid w:val="009324BF"/>
    <w:rsid w:val="00937C40"/>
    <w:rsid w:val="00942975"/>
    <w:rsid w:val="00943A63"/>
    <w:rsid w:val="00943F5C"/>
    <w:rsid w:val="0095187B"/>
    <w:rsid w:val="0095369C"/>
    <w:rsid w:val="00954562"/>
    <w:rsid w:val="00954921"/>
    <w:rsid w:val="009567B0"/>
    <w:rsid w:val="00957F56"/>
    <w:rsid w:val="009615D9"/>
    <w:rsid w:val="00965F4B"/>
    <w:rsid w:val="00966FE9"/>
    <w:rsid w:val="00967FC8"/>
    <w:rsid w:val="009702DB"/>
    <w:rsid w:val="00973332"/>
    <w:rsid w:val="00982566"/>
    <w:rsid w:val="009838E9"/>
    <w:rsid w:val="00983F76"/>
    <w:rsid w:val="00991172"/>
    <w:rsid w:val="00992BE4"/>
    <w:rsid w:val="009932E6"/>
    <w:rsid w:val="0099346C"/>
    <w:rsid w:val="009940E7"/>
    <w:rsid w:val="009A1A46"/>
    <w:rsid w:val="009A338D"/>
    <w:rsid w:val="009A39DB"/>
    <w:rsid w:val="009A535B"/>
    <w:rsid w:val="009A536D"/>
    <w:rsid w:val="009A7089"/>
    <w:rsid w:val="009B2A11"/>
    <w:rsid w:val="009B361C"/>
    <w:rsid w:val="009B3C75"/>
    <w:rsid w:val="009D2012"/>
    <w:rsid w:val="009D3478"/>
    <w:rsid w:val="009E2A6E"/>
    <w:rsid w:val="009E67FB"/>
    <w:rsid w:val="009E70D4"/>
    <w:rsid w:val="009E7D8B"/>
    <w:rsid w:val="009F30C1"/>
    <w:rsid w:val="009F57E1"/>
    <w:rsid w:val="00A005D6"/>
    <w:rsid w:val="00A02DE2"/>
    <w:rsid w:val="00A1393A"/>
    <w:rsid w:val="00A148EB"/>
    <w:rsid w:val="00A17B8B"/>
    <w:rsid w:val="00A22F8F"/>
    <w:rsid w:val="00A233F1"/>
    <w:rsid w:val="00A247E0"/>
    <w:rsid w:val="00A24BF9"/>
    <w:rsid w:val="00A30CBE"/>
    <w:rsid w:val="00A32076"/>
    <w:rsid w:val="00A3511E"/>
    <w:rsid w:val="00A403DC"/>
    <w:rsid w:val="00A43E59"/>
    <w:rsid w:val="00A473A1"/>
    <w:rsid w:val="00A5026A"/>
    <w:rsid w:val="00A534A1"/>
    <w:rsid w:val="00A53D73"/>
    <w:rsid w:val="00A55CAC"/>
    <w:rsid w:val="00A60056"/>
    <w:rsid w:val="00A61AC9"/>
    <w:rsid w:val="00A62006"/>
    <w:rsid w:val="00A6248E"/>
    <w:rsid w:val="00A630F4"/>
    <w:rsid w:val="00A65A1C"/>
    <w:rsid w:val="00A67AFD"/>
    <w:rsid w:val="00A736A6"/>
    <w:rsid w:val="00A75495"/>
    <w:rsid w:val="00A764FB"/>
    <w:rsid w:val="00A8088B"/>
    <w:rsid w:val="00A81701"/>
    <w:rsid w:val="00A920F6"/>
    <w:rsid w:val="00A95B7C"/>
    <w:rsid w:val="00A96A46"/>
    <w:rsid w:val="00AA317A"/>
    <w:rsid w:val="00AA532E"/>
    <w:rsid w:val="00AA6250"/>
    <w:rsid w:val="00AB06DD"/>
    <w:rsid w:val="00AB0E1C"/>
    <w:rsid w:val="00AB1DCE"/>
    <w:rsid w:val="00AB5469"/>
    <w:rsid w:val="00AB6270"/>
    <w:rsid w:val="00AB76B5"/>
    <w:rsid w:val="00AC2C51"/>
    <w:rsid w:val="00AC3CD6"/>
    <w:rsid w:val="00AC5AF6"/>
    <w:rsid w:val="00AC5D91"/>
    <w:rsid w:val="00AC74F8"/>
    <w:rsid w:val="00AC7745"/>
    <w:rsid w:val="00AD1350"/>
    <w:rsid w:val="00AD5B58"/>
    <w:rsid w:val="00AE48A9"/>
    <w:rsid w:val="00AF1ACB"/>
    <w:rsid w:val="00B00CA2"/>
    <w:rsid w:val="00B01123"/>
    <w:rsid w:val="00B0199E"/>
    <w:rsid w:val="00B03E2A"/>
    <w:rsid w:val="00B04BA0"/>
    <w:rsid w:val="00B052C6"/>
    <w:rsid w:val="00B07C2D"/>
    <w:rsid w:val="00B113EA"/>
    <w:rsid w:val="00B1760D"/>
    <w:rsid w:val="00B22D1B"/>
    <w:rsid w:val="00B263B0"/>
    <w:rsid w:val="00B27E0B"/>
    <w:rsid w:val="00B3148C"/>
    <w:rsid w:val="00B34131"/>
    <w:rsid w:val="00B3713C"/>
    <w:rsid w:val="00B40BB7"/>
    <w:rsid w:val="00B4231C"/>
    <w:rsid w:val="00B43755"/>
    <w:rsid w:val="00B470DA"/>
    <w:rsid w:val="00B47124"/>
    <w:rsid w:val="00B5128A"/>
    <w:rsid w:val="00B5141A"/>
    <w:rsid w:val="00B60893"/>
    <w:rsid w:val="00B60982"/>
    <w:rsid w:val="00B6150D"/>
    <w:rsid w:val="00B61922"/>
    <w:rsid w:val="00B64D26"/>
    <w:rsid w:val="00B748BD"/>
    <w:rsid w:val="00B840E7"/>
    <w:rsid w:val="00B84C19"/>
    <w:rsid w:val="00B91E4E"/>
    <w:rsid w:val="00B9302B"/>
    <w:rsid w:val="00B96FE2"/>
    <w:rsid w:val="00BB0A84"/>
    <w:rsid w:val="00BB19F9"/>
    <w:rsid w:val="00BB4C5D"/>
    <w:rsid w:val="00BC01D6"/>
    <w:rsid w:val="00BC2B72"/>
    <w:rsid w:val="00BC30CA"/>
    <w:rsid w:val="00BC3E7F"/>
    <w:rsid w:val="00BD1E6E"/>
    <w:rsid w:val="00BD659A"/>
    <w:rsid w:val="00BE23AA"/>
    <w:rsid w:val="00BE45B6"/>
    <w:rsid w:val="00BE5CE7"/>
    <w:rsid w:val="00BE6169"/>
    <w:rsid w:val="00BE6FB3"/>
    <w:rsid w:val="00BF4160"/>
    <w:rsid w:val="00BF7CDB"/>
    <w:rsid w:val="00C007A0"/>
    <w:rsid w:val="00C03A13"/>
    <w:rsid w:val="00C04837"/>
    <w:rsid w:val="00C11F6A"/>
    <w:rsid w:val="00C15F35"/>
    <w:rsid w:val="00C2415A"/>
    <w:rsid w:val="00C256B7"/>
    <w:rsid w:val="00C27366"/>
    <w:rsid w:val="00C35B30"/>
    <w:rsid w:val="00C373D9"/>
    <w:rsid w:val="00C438CF"/>
    <w:rsid w:val="00C450C7"/>
    <w:rsid w:val="00C45108"/>
    <w:rsid w:val="00C532B4"/>
    <w:rsid w:val="00C53BC8"/>
    <w:rsid w:val="00C70FF6"/>
    <w:rsid w:val="00C710D8"/>
    <w:rsid w:val="00C7195D"/>
    <w:rsid w:val="00C8043B"/>
    <w:rsid w:val="00C816B2"/>
    <w:rsid w:val="00C84EDA"/>
    <w:rsid w:val="00C865FB"/>
    <w:rsid w:val="00C867DD"/>
    <w:rsid w:val="00C8780E"/>
    <w:rsid w:val="00C90306"/>
    <w:rsid w:val="00C9194E"/>
    <w:rsid w:val="00C924A8"/>
    <w:rsid w:val="00C97007"/>
    <w:rsid w:val="00CB120F"/>
    <w:rsid w:val="00CB141F"/>
    <w:rsid w:val="00CB2EA5"/>
    <w:rsid w:val="00CC26BD"/>
    <w:rsid w:val="00CC734B"/>
    <w:rsid w:val="00CD0E80"/>
    <w:rsid w:val="00CD2ADD"/>
    <w:rsid w:val="00CD3A32"/>
    <w:rsid w:val="00CD522D"/>
    <w:rsid w:val="00CD63F2"/>
    <w:rsid w:val="00CE2F5F"/>
    <w:rsid w:val="00CE5816"/>
    <w:rsid w:val="00CF1BD3"/>
    <w:rsid w:val="00CF1F28"/>
    <w:rsid w:val="00CF2409"/>
    <w:rsid w:val="00CF25CC"/>
    <w:rsid w:val="00CF4E66"/>
    <w:rsid w:val="00D06E76"/>
    <w:rsid w:val="00D0721F"/>
    <w:rsid w:val="00D07375"/>
    <w:rsid w:val="00D07B53"/>
    <w:rsid w:val="00D12056"/>
    <w:rsid w:val="00D15ABF"/>
    <w:rsid w:val="00D24EC2"/>
    <w:rsid w:val="00D34CE4"/>
    <w:rsid w:val="00D35711"/>
    <w:rsid w:val="00D36EF2"/>
    <w:rsid w:val="00D3726F"/>
    <w:rsid w:val="00D40D05"/>
    <w:rsid w:val="00D428EB"/>
    <w:rsid w:val="00D53EEB"/>
    <w:rsid w:val="00D565F5"/>
    <w:rsid w:val="00D669CB"/>
    <w:rsid w:val="00D6782B"/>
    <w:rsid w:val="00D70A8C"/>
    <w:rsid w:val="00D71CB8"/>
    <w:rsid w:val="00D726FF"/>
    <w:rsid w:val="00D74FEB"/>
    <w:rsid w:val="00D75249"/>
    <w:rsid w:val="00D760DE"/>
    <w:rsid w:val="00D767FA"/>
    <w:rsid w:val="00D77F1A"/>
    <w:rsid w:val="00D828BE"/>
    <w:rsid w:val="00D873D2"/>
    <w:rsid w:val="00D87973"/>
    <w:rsid w:val="00D92AD7"/>
    <w:rsid w:val="00D9517E"/>
    <w:rsid w:val="00D95EC6"/>
    <w:rsid w:val="00DA1E82"/>
    <w:rsid w:val="00DA36C4"/>
    <w:rsid w:val="00DA58AA"/>
    <w:rsid w:val="00DB02D4"/>
    <w:rsid w:val="00DB086C"/>
    <w:rsid w:val="00DB5E3C"/>
    <w:rsid w:val="00DB65B8"/>
    <w:rsid w:val="00DB6977"/>
    <w:rsid w:val="00DB6E27"/>
    <w:rsid w:val="00DB6F0D"/>
    <w:rsid w:val="00DC2F11"/>
    <w:rsid w:val="00DC759B"/>
    <w:rsid w:val="00DD30B9"/>
    <w:rsid w:val="00DD36B6"/>
    <w:rsid w:val="00DE074B"/>
    <w:rsid w:val="00DE3479"/>
    <w:rsid w:val="00DE6CA5"/>
    <w:rsid w:val="00DE7366"/>
    <w:rsid w:val="00DF0327"/>
    <w:rsid w:val="00DF1E36"/>
    <w:rsid w:val="00DF4017"/>
    <w:rsid w:val="00DF4EAD"/>
    <w:rsid w:val="00DF711E"/>
    <w:rsid w:val="00E0077B"/>
    <w:rsid w:val="00E00A62"/>
    <w:rsid w:val="00E03F0D"/>
    <w:rsid w:val="00E05115"/>
    <w:rsid w:val="00E06655"/>
    <w:rsid w:val="00E23D46"/>
    <w:rsid w:val="00E262A0"/>
    <w:rsid w:val="00E32519"/>
    <w:rsid w:val="00E327A3"/>
    <w:rsid w:val="00E34C6C"/>
    <w:rsid w:val="00E3528A"/>
    <w:rsid w:val="00E354E6"/>
    <w:rsid w:val="00E35F24"/>
    <w:rsid w:val="00E37920"/>
    <w:rsid w:val="00E414FA"/>
    <w:rsid w:val="00E4177F"/>
    <w:rsid w:val="00E41EC4"/>
    <w:rsid w:val="00E44963"/>
    <w:rsid w:val="00E47B5B"/>
    <w:rsid w:val="00E5158E"/>
    <w:rsid w:val="00E61881"/>
    <w:rsid w:val="00E65F28"/>
    <w:rsid w:val="00E664AB"/>
    <w:rsid w:val="00E67983"/>
    <w:rsid w:val="00E74037"/>
    <w:rsid w:val="00E76032"/>
    <w:rsid w:val="00E760BD"/>
    <w:rsid w:val="00E76830"/>
    <w:rsid w:val="00E80408"/>
    <w:rsid w:val="00E80CDE"/>
    <w:rsid w:val="00E828AB"/>
    <w:rsid w:val="00E95A98"/>
    <w:rsid w:val="00E97848"/>
    <w:rsid w:val="00EA304D"/>
    <w:rsid w:val="00EA3FB0"/>
    <w:rsid w:val="00EB1042"/>
    <w:rsid w:val="00EB1116"/>
    <w:rsid w:val="00EB5588"/>
    <w:rsid w:val="00EB5F4F"/>
    <w:rsid w:val="00EB7A92"/>
    <w:rsid w:val="00EC0DD3"/>
    <w:rsid w:val="00EC25D6"/>
    <w:rsid w:val="00EC67C8"/>
    <w:rsid w:val="00ED58ED"/>
    <w:rsid w:val="00EE1909"/>
    <w:rsid w:val="00EE201D"/>
    <w:rsid w:val="00EE6877"/>
    <w:rsid w:val="00EE6CD9"/>
    <w:rsid w:val="00EE7933"/>
    <w:rsid w:val="00EF03E2"/>
    <w:rsid w:val="00EF4106"/>
    <w:rsid w:val="00EF68A1"/>
    <w:rsid w:val="00EF7BB9"/>
    <w:rsid w:val="00F0215E"/>
    <w:rsid w:val="00F06D58"/>
    <w:rsid w:val="00F11889"/>
    <w:rsid w:val="00F17EB3"/>
    <w:rsid w:val="00F31633"/>
    <w:rsid w:val="00F339E6"/>
    <w:rsid w:val="00F5235C"/>
    <w:rsid w:val="00F52DF2"/>
    <w:rsid w:val="00F57D03"/>
    <w:rsid w:val="00F6092B"/>
    <w:rsid w:val="00F63DD4"/>
    <w:rsid w:val="00F65A56"/>
    <w:rsid w:val="00F6655F"/>
    <w:rsid w:val="00F86CB9"/>
    <w:rsid w:val="00F901A7"/>
    <w:rsid w:val="00F91A21"/>
    <w:rsid w:val="00F9295E"/>
    <w:rsid w:val="00FA50EC"/>
    <w:rsid w:val="00FA7664"/>
    <w:rsid w:val="00FB1B28"/>
    <w:rsid w:val="00FB3048"/>
    <w:rsid w:val="00FB3BD5"/>
    <w:rsid w:val="00FC004C"/>
    <w:rsid w:val="00FC0261"/>
    <w:rsid w:val="00FC2DAB"/>
    <w:rsid w:val="00FC3979"/>
    <w:rsid w:val="00FC4DAE"/>
    <w:rsid w:val="00FD01E0"/>
    <w:rsid w:val="00FD3219"/>
    <w:rsid w:val="00FD38DC"/>
    <w:rsid w:val="00FD6380"/>
    <w:rsid w:val="00FE0EA6"/>
    <w:rsid w:val="00FE506B"/>
    <w:rsid w:val="00FE5093"/>
    <w:rsid w:val="00FF205B"/>
    <w:rsid w:val="00FF3B89"/>
    <w:rsid w:val="00FF54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oNotEmbedSmartTags/>
  <w:decimalSymbol w:val="."/>
  <w:listSeparator w:val=","/>
  <w14:docId w14:val="45E40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GB"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9"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uiPriority="67"/>
    <w:lsdException w:name="No Spacing" w:uiPriority="68"/>
    <w:lsdException w:name="Light Shading" w:uiPriority="69" w:semiHidden="1" w:unhideWhenUsed="1"/>
    <w:lsdException w:name="Light List" w:uiPriority="70" w:semiHidden="1" w:unhideWhenUsed="1"/>
    <w:lsdException w:name="Light Grid" w:uiPriority="71" w:semiHidden="1" w:unhideWhenUsed="1"/>
    <w:lsdException w:name="Medium Shading 1" w:uiPriority="72" w:semiHidden="1" w:unhideWhenUsed="1"/>
    <w:lsdException w:name="Medium Shading 2" w:uiPriority="73" w:semiHidden="1" w:unhideWhenUsed="1"/>
    <w:lsdException w:name="Medium List 1" w:uiPriority="60" w:semiHidden="1" w:unhideWhenUsed="1"/>
    <w:lsdException w:name="Medium List 2" w:uiPriority="61" w:semiHidden="1" w:unhideWhenUsed="1"/>
    <w:lsdException w:name="Medium Grid 1" w:uiPriority="62" w:semiHidden="1" w:unhideWhenUsed="1"/>
    <w:lsdException w:name="Medium Grid 2" w:uiPriority="63" w:semiHidden="1" w:unhideWhenUsed="1"/>
    <w:lsdException w:name="Medium Grid 3" w:uiPriority="64" w:semiHidden="1" w:unhideWhenUsed="1"/>
    <w:lsdException w:name="Dark List" w:uiPriority="65" w:semiHidden="1" w:unhideWhenUsed="1"/>
    <w:lsdException w:name="Colorful Shading" w:semiHidden="1" w:unhideWhenUsed="1"/>
    <w:lsdException w:name="Colorful List" w:uiPriority="34" w:semiHidden="1" w:unhideWhenUsed="1"/>
    <w:lsdException w:name="Colorful Grid" w:uiPriority="29" w:semiHidden="1" w:unhideWhenUsed="1"/>
    <w:lsdException w:name="Light Shading Accent 1" w:uiPriority="30" w:semiHidden="1" w:unhideWhenUsed="1"/>
    <w:lsdException w:name="Light List Accent 1" w:uiPriority="66" w:semiHidden="1" w:unhideWhenUsed="1"/>
    <w:lsdException w:name="Light Grid Accent 1" w:uiPriority="67" w:semiHidden="1" w:unhideWhenUsed="1"/>
    <w:lsdException w:name="Medium Shading 1 Accent 1" w:uiPriority="68" w:semiHidden="1" w:unhideWhenUsed="1"/>
    <w:lsdException w:name="Medium Shading 2 Accent 1" w:uiPriority="69" w:semiHidden="1" w:unhideWhenUsed="1"/>
    <w:lsdException w:name="Medium List 1 Accent 1" w:uiPriority="70" w:semiHidden="1" w:unhideWhenUsed="1"/>
    <w:lsdException w:name="Revision" w:semiHidden="1" w:uiPriority="71"/>
    <w:lsdException w:name="List Paragraph" w:uiPriority="72"/>
    <w:lsdException w:name="Quote" w:uiPriority="73"/>
    <w:lsdException w:name="Intense Quote" w:uiPriority="60"/>
    <w:lsdException w:name="Medium List 2 Accent 1" w:uiPriority="61" w:semiHidden="1" w:unhideWhenUsed="1"/>
    <w:lsdException w:name="Medium Grid 1 Accent 1" w:uiPriority="62" w:semiHidden="1" w:unhideWhenUsed="1"/>
    <w:lsdException w:name="Medium Grid 2 Accent 1" w:uiPriority="63" w:semiHidden="1" w:unhideWhenUsed="1"/>
    <w:lsdException w:name="Medium Grid 3 Accent 1" w:uiPriority="64" w:semiHidden="1" w:unhideWhenUsed="1"/>
    <w:lsdException w:name="Dark List Accent 1" w:uiPriority="65" w:semiHidden="1" w:unhideWhenUsed="1"/>
    <w:lsdException w:name="Colorful Shading Accent 1" w:uiPriority="66" w:semiHidden="1" w:unhideWhenUsed="1"/>
    <w:lsdException w:name="Colorful List Accent 1" w:uiPriority="67" w:semiHidden="1" w:unhideWhenUsed="1"/>
    <w:lsdException w:name="Colorful Grid Accent 1" w:uiPriority="68" w:semiHidden="1" w:unhideWhenUsed="1"/>
    <w:lsdException w:name="Light Shading Accent 2" w:uiPriority="69" w:semiHidden="1" w:unhideWhenUsed="1"/>
    <w:lsdException w:name="Light List Accent 2" w:uiPriority="70" w:semiHidden="1" w:unhideWhenUsed="1"/>
    <w:lsdException w:name="Light Grid Accent 2" w:uiPriority="71" w:semiHidden="1" w:unhideWhenUsed="1"/>
    <w:lsdException w:name="Medium Shading 1 Accent 2" w:uiPriority="72" w:semiHidden="1" w:unhideWhenUsed="1"/>
    <w:lsdException w:name="Medium Shading 2 Accent 2" w:uiPriority="73" w:semiHidden="1" w:unhideWhenUsed="1"/>
    <w:lsdException w:name="Medium List 1 Accent 2" w:uiPriority="60" w:semiHidden="1" w:unhideWhenUsed="1"/>
    <w:lsdException w:name="Medium List 2 Accent 2" w:uiPriority="61" w:semiHidden="1" w:unhideWhenUsed="1"/>
    <w:lsdException w:name="Medium Grid 1 Accent 2" w:uiPriority="62" w:semiHidden="1" w:unhideWhenUsed="1"/>
    <w:lsdException w:name="Medium Grid 2 Accent 2" w:uiPriority="63" w:semiHidden="1" w:unhideWhenUsed="1"/>
    <w:lsdException w:name="Medium Grid 3 Accent 2" w:uiPriority="64" w:semiHidden="1" w:unhideWhenUsed="1"/>
    <w:lsdException w:name="Dark List Accent 2" w:uiPriority="65" w:semiHidden="1" w:unhideWhenUsed="1"/>
    <w:lsdException w:name="Colorful Shading Accent 2" w:uiPriority="66" w:semiHidden="1" w:unhideWhenUsed="1"/>
    <w:lsdException w:name="Colorful List Accent 2" w:uiPriority="67" w:semiHidden="1" w:unhideWhenUsed="1"/>
    <w:lsdException w:name="Colorful Grid Accent 2" w:uiPriority="68" w:semiHidden="1" w:unhideWhenUsed="1"/>
    <w:lsdException w:name="Light Shading Accent 3" w:uiPriority="69" w:semiHidden="1" w:unhideWhenUsed="1"/>
    <w:lsdException w:name="Light List Accent 3" w:uiPriority="70" w:semiHidden="1" w:unhideWhenUsed="1"/>
    <w:lsdException w:name="Light Grid Accent 3" w:uiPriority="71" w:semiHidden="1" w:unhideWhenUsed="1"/>
    <w:lsdException w:name="Medium Shading 1 Accent 3" w:uiPriority="72" w:semiHidden="1" w:unhideWhenUsed="1"/>
    <w:lsdException w:name="Medium Shading 2 Accent 3" w:uiPriority="73" w:semiHidden="1" w:unhideWhenUsed="1"/>
    <w:lsdException w:name="Medium List 1 Accent 3" w:uiPriority="60" w:semiHidden="1" w:unhideWhenUsed="1"/>
    <w:lsdException w:name="Medium List 2 Accent 3" w:uiPriority="61" w:semiHidden="1" w:unhideWhenUsed="1"/>
    <w:lsdException w:name="Medium Grid 1 Accent 3" w:uiPriority="62" w:semiHidden="1" w:unhideWhenUsed="1"/>
    <w:lsdException w:name="Medium Grid 2 Accent 3" w:uiPriority="63" w:semiHidden="1" w:unhideWhenUsed="1"/>
    <w:lsdException w:name="Medium Grid 3 Accent 3" w:uiPriority="64" w:semiHidden="1" w:unhideWhenUsed="1"/>
    <w:lsdException w:name="Dark List Accent 3" w:uiPriority="65" w:semiHidden="1" w:unhideWhenUsed="1"/>
    <w:lsdException w:name="Colorful Shading Accent 3" w:uiPriority="66" w:semiHidden="1" w:unhideWhenUsed="1"/>
    <w:lsdException w:name="Colorful List Accent 3" w:uiPriority="67" w:semiHidden="1" w:unhideWhenUsed="1"/>
    <w:lsdException w:name="Colorful Grid Accent 3" w:uiPriority="68" w:semiHidden="1" w:unhideWhenUsed="1"/>
    <w:lsdException w:name="Light Shading Accent 4" w:uiPriority="69" w:semiHidden="1" w:unhideWhenUsed="1"/>
    <w:lsdException w:name="Light List Accent 4" w:uiPriority="70" w:semiHidden="1" w:unhideWhenUsed="1"/>
    <w:lsdException w:name="Light Grid Accent 4" w:uiPriority="71" w:semiHidden="1" w:unhideWhenUsed="1"/>
    <w:lsdException w:name="Medium Shading 1 Accent 4" w:uiPriority="72" w:semiHidden="1" w:unhideWhenUsed="1"/>
    <w:lsdException w:name="Medium Shading 2 Accent 4" w:uiPriority="73" w:semiHidden="1" w:unhideWhenUsed="1"/>
    <w:lsdException w:name="Medium List 1 Accent 4" w:uiPriority="60" w:semiHidden="1" w:unhideWhenUsed="1"/>
    <w:lsdException w:name="Medium List 2 Accent 4" w:uiPriority="61" w:semiHidden="1" w:unhideWhenUsed="1"/>
    <w:lsdException w:name="Medium Grid 1 Accent 4" w:uiPriority="62" w:semiHidden="1" w:unhideWhenUsed="1"/>
    <w:lsdException w:name="Medium Grid 2 Accent 4" w:uiPriority="63" w:semiHidden="1" w:unhideWhenUsed="1"/>
    <w:lsdException w:name="Medium Grid 3 Accent 4" w:uiPriority="64" w:semiHidden="1" w:unhideWhenUsed="1"/>
    <w:lsdException w:name="Dark List Accent 4" w:uiPriority="65" w:semiHidden="1" w:unhideWhenUsed="1"/>
    <w:lsdException w:name="Colorful Shading Accent 4" w:uiPriority="66" w:semiHidden="1" w:unhideWhenUsed="1"/>
    <w:lsdException w:name="Colorful List Accent 4" w:uiPriority="67" w:semiHidden="1" w:unhideWhenUsed="1"/>
    <w:lsdException w:name="Colorful Grid Accent 4" w:uiPriority="68" w:semiHidden="1" w:unhideWhenUsed="1"/>
    <w:lsdException w:name="Light Shading Accent 5" w:uiPriority="69" w:semiHidden="1" w:unhideWhenUsed="1"/>
    <w:lsdException w:name="Light List Accent 5" w:uiPriority="70" w:semiHidden="1" w:unhideWhenUsed="1"/>
    <w:lsdException w:name="Light Grid Accent 5" w:uiPriority="71" w:semiHidden="1" w:unhideWhenUsed="1"/>
    <w:lsdException w:name="Medium Shading 1 Accent 5" w:uiPriority="72" w:semiHidden="1" w:unhideWhenUsed="1"/>
    <w:lsdException w:name="Medium Shading 2 Accent 5" w:uiPriority="73" w:semiHidden="1" w:unhideWhenUsed="1"/>
    <w:lsdException w:name="Medium List 1 Accent 5" w:uiPriority="60" w:semiHidden="1" w:unhideWhenUsed="1"/>
    <w:lsdException w:name="Medium List 2 Accent 5" w:uiPriority="61" w:semiHidden="1" w:unhideWhenUsed="1"/>
    <w:lsdException w:name="Medium Grid 1 Accent 5" w:uiPriority="62" w:semiHidden="1" w:unhideWhenUsed="1"/>
    <w:lsdException w:name="Medium Grid 2 Accent 5" w:uiPriority="63" w:semiHidden="1" w:unhideWhenUsed="1"/>
    <w:lsdException w:name="Medium Grid 3 Accent 5" w:uiPriority="64" w:semiHidden="1" w:unhideWhenUsed="1"/>
    <w:lsdException w:name="Dark List Accent 5" w:uiPriority="65" w:semiHidden="1" w:unhideWhenUsed="1"/>
    <w:lsdException w:name="Colorful Shading Accent 5" w:uiPriority="66" w:semiHidden="1" w:unhideWhenUsed="1"/>
    <w:lsdException w:name="Colorful List Accent 5" w:uiPriority="67" w:semiHidden="1" w:unhideWhenUsed="1"/>
    <w:lsdException w:name="Colorful Grid Accent 5" w:uiPriority="68" w:semiHidden="1" w:unhideWhenUsed="1"/>
    <w:lsdException w:name="Light Shading Accent 6" w:uiPriority="69" w:semiHidden="1" w:unhideWhenUsed="1"/>
    <w:lsdException w:name="Light List Accent 6" w:uiPriority="70" w:semiHidden="1" w:unhideWhenUsed="1"/>
    <w:lsdException w:name="Light Grid Accent 6" w:uiPriority="71" w:semiHidden="1" w:unhideWhenUsed="1"/>
    <w:lsdException w:name="Medium Shading 1 Accent 6" w:uiPriority="72" w:semiHidden="1" w:unhideWhenUsed="1"/>
    <w:lsdException w:name="Medium Shading 2 Accent 6" w:uiPriority="73" w:semiHidden="1" w:unhideWhenUsed="1"/>
    <w:lsdException w:name="Medium List 1 Accent 6" w:uiPriority="19" w:semiHidden="1" w:unhideWhenUsed="1"/>
    <w:lsdException w:name="Medium List 2 Accent 6" w:uiPriority="21" w:semiHidden="1" w:unhideWhenUsed="1"/>
    <w:lsdException w:name="Medium Grid 1 Accent 6" w:uiPriority="31" w:semiHidden="1" w:unhideWhenUsed="1"/>
    <w:lsdException w:name="Medium Grid 2 Accent 6" w:uiPriority="32" w:semiHidden="1" w:unhideWhenUsed="1"/>
    <w:lsdException w:name="Medium Grid 3 Accent 6" w:uiPriority="33" w:semiHidden="1" w:unhideWhenUsed="1"/>
    <w:lsdException w:name="Dark List Accent 6" w:uiPriority="37" w:semiHidden="1" w:unhideWhenUsed="1"/>
    <w:lsdException w:name="Colorful Shading Accent 6" w:uiPriority="39" w:semiHidden="1" w:unhideWhenUsed="1"/>
    <w:lsdException w:name="Colorful List Accent 6" w:uiPriority="72" w:semiHidden="1" w:unhideWhenUsed="1"/>
    <w:lsdException w:name="Colorful Grid Accent 6" w:uiPriority="73" w:semiHidden="1" w:unhideWhenUsed="1"/>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semiHidden="1" w:unhideWhenUsed="1"/>
    <w:lsdException w:name="Plain Table 2" w:uiPriority="42" w:semiHidden="1" w:unhideWhenUsed="1"/>
    <w:lsdException w:name="Plain Table 3" w:uiPriority="43" w:semiHidden="1" w:unhideWhenUsed="1"/>
    <w:lsdException w:name="Plain Table 4" w:uiPriority="44" w:semiHidden="1" w:unhideWhenUsed="1"/>
    <w:lsdException w:name="Plain Table 5" w:uiPriority="45" w:semiHidden="1" w:unhideWhenUsed="1"/>
    <w:lsdException w:name="Grid Table Light" w:uiPriority="40" w:semiHidden="1" w:unhideWhenUsed="1"/>
    <w:lsdException w:name="Grid Table 1 Light" w:uiPriority="46" w:semiHidden="1" w:unhideWhenUsed="1"/>
    <w:lsdException w:name="Grid Table 2" w:uiPriority="47" w:semiHidden="1" w:unhideWhenUsed="1"/>
    <w:lsdException w:name="Grid Table 3" w:uiPriority="48" w:semiHidden="1" w:unhideWhenUsed="1"/>
    <w:lsdException w:name="Grid Table 4" w:uiPriority="49" w:semiHidden="1" w:unhideWhenUsed="1"/>
    <w:lsdException w:name="Grid Table 5 Dark" w:uiPriority="50" w:semiHidden="1" w:unhideWhenUsed="1"/>
    <w:lsdException w:name="Grid Table 6 Colorful" w:uiPriority="51" w:semiHidden="1" w:unhideWhenUsed="1"/>
    <w:lsdException w:name="Grid Table 7 Colorful" w:uiPriority="52" w:semiHidden="1" w:unhideWhenUsed="1"/>
    <w:lsdException w:name="Grid Table 1 Light Accent 1" w:uiPriority="46" w:semiHidden="1" w:unhideWhenUsed="1"/>
    <w:lsdException w:name="Grid Table 2 Accent 1" w:uiPriority="47" w:semiHidden="1" w:unhideWhenUsed="1"/>
    <w:lsdException w:name="Grid Table 3 Accent 1" w:uiPriority="48" w:semiHidden="1" w:unhideWhenUsed="1"/>
    <w:lsdException w:name="Grid Table 4 Accent 1" w:uiPriority="49" w:semiHidden="1" w:unhideWhenUsed="1"/>
    <w:lsdException w:name="Grid Table 5 Dark Accent 1" w:uiPriority="50" w:semiHidden="1" w:unhideWhenUsed="1"/>
    <w:lsdException w:name="Grid Table 6 Colorful Accent 1" w:uiPriority="51" w:semiHidden="1" w:unhideWhenUsed="1"/>
    <w:lsdException w:name="Grid Table 7 Colorful Accent 1" w:uiPriority="52" w:semiHidden="1" w:unhideWhenUsed="1"/>
    <w:lsdException w:name="Grid Table 1 Light Accent 2" w:uiPriority="46" w:semiHidden="1" w:unhideWhenUsed="1"/>
    <w:lsdException w:name="Grid Table 2 Accent 2" w:uiPriority="47" w:semiHidden="1" w:unhideWhenUsed="1"/>
    <w:lsdException w:name="Grid Table 3 Accent 2" w:uiPriority="48" w:semiHidden="1" w:unhideWhenUsed="1"/>
    <w:lsdException w:name="Grid Table 4 Accent 2" w:uiPriority="49" w:semiHidden="1" w:unhideWhenUsed="1"/>
    <w:lsdException w:name="Grid Table 5 Dark Accent 2" w:uiPriority="50" w:semiHidden="1" w:unhideWhenUsed="1"/>
    <w:lsdException w:name="Grid Table 6 Colorful Accent 2" w:uiPriority="51" w:semiHidden="1" w:unhideWhenUsed="1"/>
    <w:lsdException w:name="Grid Table 7 Colorful Accent 2" w:uiPriority="52" w:semiHidden="1" w:unhideWhenUsed="1"/>
    <w:lsdException w:name="Grid Table 1 Light Accent 3" w:uiPriority="46" w:semiHidden="1" w:unhideWhenUsed="1"/>
    <w:lsdException w:name="Grid Table 2 Accent 3" w:uiPriority="47" w:semiHidden="1" w:unhideWhenUsed="1"/>
    <w:lsdException w:name="Grid Table 3 Accent 3" w:uiPriority="48" w:semiHidden="1" w:unhideWhenUsed="1"/>
    <w:lsdException w:name="Grid Table 4 Accent 3" w:uiPriority="49" w:semiHidden="1" w:unhideWhenUsed="1"/>
    <w:lsdException w:name="Grid Table 5 Dark Accent 3" w:uiPriority="50" w:semiHidden="1" w:unhideWhenUsed="1"/>
    <w:lsdException w:name="Grid Table 6 Colorful Accent 3" w:uiPriority="51" w:semiHidden="1" w:unhideWhenUsed="1"/>
    <w:lsdException w:name="Grid Table 7 Colorful Accent 3" w:uiPriority="52" w:semiHidden="1" w:unhideWhenUsed="1"/>
    <w:lsdException w:name="Grid Table 1 Light Accent 4" w:uiPriority="46" w:semiHidden="1" w:unhideWhenUsed="1"/>
    <w:lsdException w:name="Grid Table 2 Accent 4" w:uiPriority="47" w:semiHidden="1" w:unhideWhenUsed="1"/>
    <w:lsdException w:name="Grid Table 3 Accent 4" w:uiPriority="48" w:semiHidden="1" w:unhideWhenUsed="1"/>
    <w:lsdException w:name="Grid Table 4 Accent 4" w:uiPriority="49" w:semiHidden="1" w:unhideWhenUsed="1"/>
    <w:lsdException w:name="Grid Table 5 Dark Accent 4" w:uiPriority="50" w:semiHidden="1" w:unhideWhenUsed="1"/>
    <w:lsdException w:name="Grid Table 6 Colorful Accent 4" w:uiPriority="51" w:semiHidden="1" w:unhideWhenUsed="1"/>
    <w:lsdException w:name="Grid Table 7 Colorful Accent 4" w:uiPriority="52" w:semiHidden="1" w:unhideWhenUsed="1"/>
    <w:lsdException w:name="Grid Table 1 Light Accent 5" w:uiPriority="46" w:semiHidden="1" w:unhideWhenUsed="1"/>
    <w:lsdException w:name="Grid Table 2 Accent 5" w:uiPriority="47" w:semiHidden="1" w:unhideWhenUsed="1"/>
    <w:lsdException w:name="Grid Table 3 Accent 5" w:uiPriority="48" w:semiHidden="1" w:unhideWhenUsed="1"/>
    <w:lsdException w:name="Grid Table 4 Accent 5" w:uiPriority="49" w:semiHidden="1" w:unhideWhenUsed="1"/>
    <w:lsdException w:name="Grid Table 5 Dark Accent 5" w:uiPriority="50" w:semiHidden="1" w:unhideWhenUsed="1"/>
    <w:lsdException w:name="Grid Table 6 Colorful Accent 5" w:uiPriority="51" w:semiHidden="1" w:unhideWhenUsed="1"/>
    <w:lsdException w:name="Grid Table 7 Colorful Accent 5" w:uiPriority="52" w:semiHidden="1" w:unhideWhenUsed="1"/>
    <w:lsdException w:name="Grid Table 1 Light Accent 6" w:uiPriority="46" w:semiHidden="1" w:unhideWhenUsed="1"/>
    <w:lsdException w:name="Grid Table 2 Accent 6" w:uiPriority="47" w:semiHidden="1" w:unhideWhenUsed="1"/>
    <w:lsdException w:name="Grid Table 3 Accent 6" w:uiPriority="48" w:semiHidden="1" w:unhideWhenUsed="1"/>
    <w:lsdException w:name="Grid Table 4 Accent 6" w:uiPriority="49" w:semiHidden="1" w:unhideWhenUsed="1"/>
    <w:lsdException w:name="Grid Table 5 Dark Accent 6" w:uiPriority="50" w:semiHidden="1" w:unhideWhenUsed="1"/>
    <w:lsdException w:name="Grid Table 6 Colorful Accent 6" w:uiPriority="51" w:semiHidden="1" w:unhideWhenUsed="1"/>
    <w:lsdException w:name="Grid Table 7 Colorful Accent 6" w:uiPriority="52" w:semiHidden="1" w:unhideWhenUsed="1"/>
    <w:lsdException w:name="List Table 1 Light" w:uiPriority="46" w:semiHidden="1" w:unhideWhenUsed="1"/>
    <w:lsdException w:name="List Table 2" w:uiPriority="47" w:semiHidden="1" w:unhideWhenUsed="1"/>
    <w:lsdException w:name="List Table 3" w:uiPriority="48" w:semiHidden="1" w:unhideWhenUsed="1"/>
    <w:lsdException w:name="List Table 4" w:uiPriority="49" w:semiHidden="1" w:unhideWhenUsed="1"/>
    <w:lsdException w:name="List Table 5 Dark" w:uiPriority="50" w:semiHidden="1" w:unhideWhenUsed="1"/>
    <w:lsdException w:name="List Table 6 Colorful" w:uiPriority="51" w:semiHidden="1" w:unhideWhenUsed="1"/>
    <w:lsdException w:name="List Table 7 Colorful" w:uiPriority="52" w:semiHidden="1" w:unhideWhenUsed="1"/>
    <w:lsdException w:name="List Table 1 Light Accent 1" w:uiPriority="46" w:semiHidden="1" w:unhideWhenUsed="1"/>
    <w:lsdException w:name="List Table 2 Accent 1" w:uiPriority="47" w:semiHidden="1" w:unhideWhenUsed="1"/>
    <w:lsdException w:name="List Table 3 Accent 1" w:uiPriority="48" w:semiHidden="1" w:unhideWhenUsed="1"/>
    <w:lsdException w:name="List Table 4 Accent 1" w:uiPriority="49" w:semiHidden="1" w:unhideWhenUsed="1"/>
    <w:lsdException w:name="List Table 5 Dark Accent 1" w:uiPriority="50" w:semiHidden="1" w:unhideWhenUsed="1"/>
    <w:lsdException w:name="List Table 6 Colorful Accent 1" w:uiPriority="51" w:semiHidden="1" w:unhideWhenUsed="1"/>
    <w:lsdException w:name="List Table 7 Colorful Accent 1" w:uiPriority="52" w:semiHidden="1" w:unhideWhenUsed="1"/>
    <w:lsdException w:name="List Table 1 Light Accent 2" w:uiPriority="46" w:semiHidden="1" w:unhideWhenUsed="1"/>
    <w:lsdException w:name="List Table 2 Accent 2" w:uiPriority="47" w:semiHidden="1" w:unhideWhenUsed="1"/>
    <w:lsdException w:name="List Table 3 Accent 2" w:uiPriority="48" w:semiHidden="1" w:unhideWhenUsed="1"/>
    <w:lsdException w:name="List Table 4 Accent 2" w:uiPriority="49" w:semiHidden="1" w:unhideWhenUsed="1"/>
    <w:lsdException w:name="List Table 5 Dark Accent 2" w:uiPriority="50" w:semiHidden="1" w:unhideWhenUsed="1"/>
    <w:lsdException w:name="List Table 6 Colorful Accent 2" w:uiPriority="51" w:semiHidden="1" w:unhideWhenUsed="1"/>
    <w:lsdException w:name="List Table 7 Colorful Accent 2" w:uiPriority="52" w:semiHidden="1" w:unhideWhenUsed="1"/>
    <w:lsdException w:name="List Table 1 Light Accent 3" w:uiPriority="46" w:semiHidden="1" w:unhideWhenUsed="1"/>
    <w:lsdException w:name="List Table 2 Accent 3" w:uiPriority="47" w:semiHidden="1" w:unhideWhenUsed="1"/>
    <w:lsdException w:name="List Table 3 Accent 3" w:uiPriority="48" w:semiHidden="1" w:unhideWhenUsed="1"/>
    <w:lsdException w:name="List Table 4 Accent 3" w:uiPriority="49" w:semiHidden="1" w:unhideWhenUsed="1"/>
    <w:lsdException w:name="List Table 5 Dark Accent 3" w:uiPriority="50" w:semiHidden="1" w:unhideWhenUsed="1"/>
    <w:lsdException w:name="List Table 6 Colorful Accent 3" w:uiPriority="51" w:semiHidden="1" w:unhideWhenUsed="1"/>
    <w:lsdException w:name="List Table 7 Colorful Accent 3" w:uiPriority="52" w:semiHidden="1" w:unhideWhenUsed="1"/>
    <w:lsdException w:name="List Table 1 Light Accent 4" w:uiPriority="46" w:semiHidden="1" w:unhideWhenUsed="1"/>
    <w:lsdException w:name="List Table 2 Accent 4" w:uiPriority="47" w:semiHidden="1" w:unhideWhenUsed="1"/>
    <w:lsdException w:name="List Table 3 Accent 4" w:uiPriority="48" w:semiHidden="1" w:unhideWhenUsed="1"/>
    <w:lsdException w:name="List Table 4 Accent 4" w:uiPriority="49" w:semiHidden="1" w:unhideWhenUsed="1"/>
    <w:lsdException w:name="List Table 5 Dark Accent 4" w:uiPriority="50" w:semiHidden="1" w:unhideWhenUsed="1"/>
    <w:lsdException w:name="List Table 6 Colorful Accent 4" w:uiPriority="51" w:semiHidden="1" w:unhideWhenUsed="1"/>
    <w:lsdException w:name="List Table 7 Colorful Accent 4" w:uiPriority="52" w:semiHidden="1" w:unhideWhenUsed="1"/>
    <w:lsdException w:name="List Table 1 Light Accent 5" w:uiPriority="46" w:semiHidden="1" w:unhideWhenUsed="1"/>
    <w:lsdException w:name="List Table 2 Accent 5" w:uiPriority="47" w:semiHidden="1" w:unhideWhenUsed="1"/>
    <w:lsdException w:name="List Table 3 Accent 5" w:uiPriority="48" w:semiHidden="1" w:unhideWhenUsed="1"/>
    <w:lsdException w:name="List Table 4 Accent 5" w:uiPriority="49" w:semiHidden="1" w:unhideWhenUsed="1"/>
    <w:lsdException w:name="List Table 5 Dark Accent 5" w:uiPriority="50" w:semiHidden="1" w:unhideWhenUsed="1"/>
    <w:lsdException w:name="List Table 6 Colorful Accent 5" w:uiPriority="51" w:semiHidden="1" w:unhideWhenUsed="1"/>
    <w:lsdException w:name="List Table 7 Colorful Accent 5" w:uiPriority="52" w:semiHidden="1" w:unhideWhenUsed="1"/>
    <w:lsdException w:name="List Table 1 Light Accent 6" w:uiPriority="46" w:semiHidden="1" w:unhideWhenUsed="1"/>
    <w:lsdException w:name="List Table 2 Accent 6" w:uiPriority="47" w:semiHidden="1" w:unhideWhenUsed="1"/>
    <w:lsdException w:name="List Table 3 Accent 6" w:uiPriority="48" w:semiHidden="1" w:unhideWhenUsed="1"/>
    <w:lsdException w:name="List Table 4 Accent 6" w:uiPriority="49" w:semiHidden="1" w:unhideWhenUsed="1"/>
    <w:lsdException w:name="List Table 5 Dark Accent 6" w:uiPriority="50" w:semiHidden="1" w:unhideWhenUsed="1"/>
    <w:lsdException w:name="List Table 6 Colorful Accent 6" w:uiPriority="51" w:semiHidden="1" w:unhideWhenUsed="1"/>
    <w:lsdException w:name="List Table 7 Colorful Accent 6" w:uiPriority="52"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43F5C"/>
    <w:rPr>
      <w:lang w:val="en-US" w:eastAsia="zh-CN"/>
    </w:rPr>
  </w:style>
  <w:style w:type="paragraph" w:styleId="Heading1">
    <w:name w:val="heading 1"/>
    <w:basedOn w:val="Normal"/>
    <w:next w:val="TextFirst"/>
    <w:link w:val="Heading1Char"/>
    <w:qFormat/>
    <w:rsid w:val="005C256A"/>
    <w:pPr>
      <w:keepNext/>
      <w:spacing w:before="240"/>
      <w:outlineLvl w:val="0"/>
    </w:pPr>
    <w:rPr>
      <w:b/>
      <w:bCs/>
      <w:caps/>
      <w:sz w:val="30"/>
      <w:szCs w:val="30"/>
      <w:lang w:val="en-GB"/>
    </w:rPr>
  </w:style>
  <w:style w:type="paragraph" w:styleId="Heading2">
    <w:name w:val="heading 2"/>
    <w:basedOn w:val="Normal"/>
    <w:next w:val="TextFirst"/>
    <w:link w:val="Heading2Char"/>
    <w:qFormat/>
    <w:rsid w:val="0095369C"/>
    <w:pPr>
      <w:keepNext/>
      <w:spacing w:before="120"/>
      <w:outlineLvl w:val="1"/>
    </w:pPr>
    <w:rPr>
      <w:b/>
      <w:bCs/>
      <w:smallCaps/>
      <w:sz w:val="28"/>
      <w:szCs w:val="28"/>
      <w:lang w:val="en-GB"/>
    </w:rPr>
  </w:style>
  <w:style w:type="paragraph" w:styleId="Heading3">
    <w:name w:val="heading 3"/>
    <w:basedOn w:val="Normal"/>
    <w:next w:val="TextFirst"/>
    <w:link w:val="Heading3Char"/>
    <w:qFormat/>
    <w:rsid w:val="00B96FE2"/>
    <w:pPr>
      <w:keepNext/>
      <w:spacing w:before="120"/>
      <w:outlineLvl w:val="2"/>
    </w:pPr>
    <w:rPr>
      <w:rFonts w:cs="Arial"/>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qFormat/>
    <w:rsid w:val="00B5141A"/>
    <w:pPr>
      <w:spacing w:before="360" w:after="480"/>
      <w:jc w:val="center"/>
    </w:pPr>
    <w:rPr>
      <w:b/>
      <w:bCs/>
      <w:sz w:val="24"/>
      <w:szCs w:val="24"/>
    </w:rPr>
  </w:style>
  <w:style w:type="paragraph" w:styleId="FootnoteText">
    <w:name w:val="footnote text"/>
    <w:basedOn w:val="Normal"/>
    <w:link w:val="FootnoteTextChar"/>
    <w:autoRedefine/>
    <w:unhideWhenUsed/>
    <w:qFormat/>
    <w:rsid w:val="00B43755"/>
    <w:pPr>
      <w:ind w:left="180" w:hanging="180"/>
    </w:pPr>
  </w:style>
  <w:style w:type="paragraph" w:customStyle="1" w:styleId="Figure">
    <w:name w:val="Figure"/>
    <w:basedOn w:val="Normal"/>
    <w:next w:val="Figurecaption"/>
    <w:qFormat/>
    <w:rsid w:val="00233AF8"/>
    <w:pPr>
      <w:keepNext/>
      <w:spacing w:before="240"/>
      <w:jc w:val="center"/>
    </w:pPr>
    <w:rPr>
      <w:sz w:val="24"/>
      <w:szCs w:val="24"/>
      <w:lang w:val="en-GB"/>
    </w:rPr>
  </w:style>
  <w:style w:type="paragraph" w:styleId="Footer">
    <w:name w:val="footer"/>
    <w:basedOn w:val="Normal"/>
    <w:link w:val="FooterChar"/>
    <w:uiPriority w:val="99"/>
    <w:rsid w:val="00003E82"/>
    <w:pPr>
      <w:tabs>
        <w:tab w:val="right" w:pos="8504"/>
      </w:tabs>
      <w:jc w:val="right"/>
    </w:pPr>
    <w:rPr>
      <w:noProof/>
      <w:szCs w:val="18"/>
    </w:rPr>
  </w:style>
  <w:style w:type="paragraph" w:customStyle="1" w:styleId="TablebodyLeft">
    <w:name w:val="Table body + Left"/>
    <w:basedOn w:val="Tablebody"/>
    <w:rsid w:val="008E51C8"/>
    <w:pPr>
      <w:jc w:val="left"/>
    </w:pPr>
    <w:rPr>
      <w:rFonts w:eastAsia="Times New Roman" w:cs="Times New Roman"/>
    </w:rPr>
  </w:style>
  <w:style w:type="character" w:customStyle="1" w:styleId="FootnoteTextChar">
    <w:name w:val="Footnote Text Char"/>
    <w:basedOn w:val="DefaultParagraphFont"/>
    <w:link w:val="FootnoteText"/>
    <w:rsid w:val="00B43755"/>
    <w:rPr>
      <w:lang w:val="en-US" w:eastAsia="zh-CN"/>
    </w:rPr>
  </w:style>
  <w:style w:type="paragraph" w:customStyle="1" w:styleId="Table">
    <w:name w:val="Table"/>
    <w:basedOn w:val="Normal"/>
    <w:rsid w:val="00F9295E"/>
    <w:pPr>
      <w:keepNext/>
      <w:spacing w:before="240" w:after="240"/>
      <w:jc w:val="center"/>
    </w:pPr>
  </w:style>
  <w:style w:type="paragraph" w:styleId="Title">
    <w:name w:val="Title"/>
    <w:basedOn w:val="Normal"/>
    <w:link w:val="TitleChar"/>
    <w:uiPriority w:val="10"/>
    <w:qFormat/>
    <w:rsid w:val="008863C0"/>
    <w:pPr>
      <w:spacing w:before="760"/>
      <w:jc w:val="center"/>
      <w:outlineLvl w:val="0"/>
    </w:pPr>
    <w:rPr>
      <w:b/>
      <w:bCs/>
      <w:caps/>
      <w:kern w:val="28"/>
      <w:sz w:val="40"/>
      <w:szCs w:val="36"/>
      <w:lang w:val="en-GB"/>
    </w:rPr>
  </w:style>
  <w:style w:type="paragraph" w:styleId="Header">
    <w:name w:val="header"/>
    <w:basedOn w:val="Normal"/>
    <w:link w:val="HeaderChar"/>
    <w:uiPriority w:val="99"/>
    <w:unhideWhenUsed/>
    <w:rsid w:val="00A81701"/>
    <w:pPr>
      <w:tabs>
        <w:tab w:val="center" w:pos="4536"/>
        <w:tab w:val="right" w:pos="9070"/>
      </w:tabs>
      <w:snapToGrid w:val="0"/>
      <w:jc w:val="both"/>
    </w:pPr>
  </w:style>
  <w:style w:type="paragraph" w:customStyle="1" w:styleId="TextFirst">
    <w:name w:val="Text First"/>
    <w:basedOn w:val="Normal"/>
    <w:next w:val="TextRunning"/>
    <w:link w:val="TextFirstChar"/>
    <w:qFormat/>
    <w:rsid w:val="00321C99"/>
    <w:pPr>
      <w:spacing w:before="80"/>
      <w:jc w:val="both"/>
    </w:pPr>
    <w:rPr>
      <w:sz w:val="24"/>
      <w:szCs w:val="24"/>
      <w:lang w:val="en-GB"/>
    </w:rPr>
  </w:style>
  <w:style w:type="paragraph" w:customStyle="1" w:styleId="TextRunning">
    <w:name w:val="Text Running"/>
    <w:basedOn w:val="TextFirst"/>
    <w:link w:val="TextRunningChar"/>
    <w:qFormat/>
    <w:rsid w:val="00A52F9D"/>
    <w:pPr>
      <w:spacing w:before="0"/>
      <w:ind w:firstLine="340"/>
    </w:pPr>
  </w:style>
  <w:style w:type="paragraph" w:customStyle="1" w:styleId="Tablecaption">
    <w:name w:val="Table caption"/>
    <w:basedOn w:val="Normal"/>
    <w:qFormat/>
    <w:rsid w:val="00233AF8"/>
    <w:pPr>
      <w:keepNext/>
      <w:spacing w:before="240" w:after="120"/>
      <w:jc w:val="center"/>
    </w:pPr>
    <w:rPr>
      <w:color w:val="000000" w:themeColor="text1"/>
      <w:sz w:val="24"/>
    </w:rPr>
  </w:style>
  <w:style w:type="paragraph" w:styleId="ListBullet">
    <w:name w:val="List Bullet"/>
    <w:basedOn w:val="Normal"/>
    <w:link w:val="ListBulletChar"/>
    <w:qFormat/>
    <w:rsid w:val="00B113EA"/>
    <w:pPr>
      <w:numPr>
        <w:numId w:val="21"/>
      </w:numPr>
      <w:spacing w:before="60"/>
      <w:jc w:val="both"/>
    </w:pPr>
    <w:rPr>
      <w:sz w:val="24"/>
      <w:szCs w:val="24"/>
      <w:lang w:val="en-GB"/>
    </w:rPr>
  </w:style>
  <w:style w:type="character" w:styleId="PageNumber">
    <w:name w:val="page number"/>
    <w:basedOn w:val="DefaultParagraphFont"/>
    <w:rsid w:val="00F9295E"/>
  </w:style>
  <w:style w:type="character" w:styleId="Hyperlink">
    <w:name w:val="Hyperlink"/>
    <w:qFormat/>
    <w:rsid w:val="00F9295E"/>
    <w:rPr>
      <w:color w:val="0000FF"/>
      <w:u w:val="single"/>
    </w:rPr>
  </w:style>
  <w:style w:type="character" w:styleId="FollowedHyperlink">
    <w:name w:val="FollowedHyperlink"/>
    <w:rsid w:val="00A074BC"/>
    <w:rPr>
      <w:color w:val="800080"/>
      <w:u w:val="single"/>
    </w:rPr>
  </w:style>
  <w:style w:type="paragraph" w:customStyle="1" w:styleId="x-citation">
    <w:name w:val="x-citation"/>
    <w:basedOn w:val="Normal"/>
    <w:link w:val="x-citationChar"/>
    <w:autoRedefine/>
    <w:rsid w:val="007A0D25"/>
    <w:pPr>
      <w:jc w:val="both"/>
    </w:pPr>
  </w:style>
  <w:style w:type="character" w:customStyle="1" w:styleId="HeaderChar">
    <w:name w:val="Header Char"/>
    <w:link w:val="Header"/>
    <w:uiPriority w:val="99"/>
    <w:rsid w:val="00A81701"/>
    <w:rPr>
      <w:lang w:val="en-US" w:eastAsia="zh-CN"/>
    </w:rPr>
  </w:style>
  <w:style w:type="paragraph" w:customStyle="1" w:styleId="References">
    <w:name w:val="References"/>
    <w:basedOn w:val="Normal"/>
    <w:qFormat/>
    <w:rsid w:val="002B2D69"/>
    <w:pPr>
      <w:ind w:left="340" w:hanging="340"/>
      <w:jc w:val="both"/>
    </w:pPr>
    <w:rPr>
      <w:sz w:val="24"/>
      <w:szCs w:val="24"/>
      <w:lang w:val="en-GB"/>
    </w:rPr>
  </w:style>
  <w:style w:type="paragraph" w:customStyle="1" w:styleId="Figurecaption">
    <w:name w:val="Figure caption"/>
    <w:basedOn w:val="Figure"/>
    <w:qFormat/>
    <w:rsid w:val="00233AF8"/>
    <w:pPr>
      <w:keepNext w:val="0"/>
      <w:widowControl w:val="0"/>
      <w:spacing w:before="120" w:after="120"/>
    </w:pPr>
  </w:style>
  <w:style w:type="table" w:customStyle="1" w:styleId="IGLCTable">
    <w:name w:val="IGLC Table"/>
    <w:basedOn w:val="TableNormal"/>
    <w:uiPriority w:val="99"/>
    <w:qFormat/>
    <w:rsid w:val="002C712E"/>
    <w:pPr>
      <w:keepNext/>
      <w:widowControl w:val="0"/>
      <w:spacing w:before="60" w:after="60"/>
      <w:jc w:val="center"/>
    </w:pPr>
    <w:rPr>
      <w:sz w:val="24"/>
      <w:szCs w:val="24"/>
    </w:rPr>
    <w:tblPr>
      <w:tblBorders>
        <w:top w:val="single" w:sz="12" w:space="0" w:color="000000" w:themeColor="text1"/>
        <w:bottom w:val="single" w:sz="12" w:space="0" w:color="000000" w:themeColor="text1"/>
      </w:tblBorders>
    </w:tblPr>
    <w:tcPr>
      <w:vAlign w:val="center"/>
    </w:tcPr>
    <w:tblStylePr w:type="firstRow">
      <w:pPr>
        <w:spacing w:before="120" w:after="120"/>
      </w:pPr>
      <w:tblPr/>
      <w:tcPr>
        <w:tcBorders>
          <w:bottom w:val="single" w:sz="6" w:space="0" w:color="000000" w:themeColor="text1"/>
        </w:tcBorders>
      </w:tcPr>
    </w:tblStylePr>
  </w:style>
  <w:style w:type="character" w:customStyle="1" w:styleId="x-citationChar">
    <w:name w:val="x-citation Char"/>
    <w:basedOn w:val="DefaultParagraphFont"/>
    <w:link w:val="x-citation"/>
    <w:rsid w:val="007A0D25"/>
    <w:rPr>
      <w:lang w:val="en-US" w:eastAsia="zh-CN"/>
    </w:rPr>
  </w:style>
  <w:style w:type="character" w:customStyle="1" w:styleId="FooterChar">
    <w:name w:val="Footer Char"/>
    <w:basedOn w:val="DefaultParagraphFont"/>
    <w:link w:val="Footer"/>
    <w:uiPriority w:val="99"/>
    <w:rsid w:val="00003E82"/>
    <w:rPr>
      <w:noProof/>
      <w:szCs w:val="18"/>
      <w:lang w:val="en-US" w:eastAsia="zh-CN"/>
    </w:rPr>
  </w:style>
  <w:style w:type="paragraph" w:styleId="Revision">
    <w:name w:val="Revision"/>
    <w:hidden/>
    <w:uiPriority w:val="71"/>
    <w:rsid w:val="00D40D05"/>
    <w:rPr>
      <w:lang w:val="en-US" w:eastAsia="zh-CN"/>
    </w:rPr>
  </w:style>
  <w:style w:type="paragraph" w:customStyle="1" w:styleId="Tablebody">
    <w:name w:val="Table body"/>
    <w:basedOn w:val="Normal"/>
    <w:link w:val="TablebodyChar"/>
    <w:qFormat/>
    <w:rsid w:val="00954562"/>
    <w:pPr>
      <w:keepNext/>
      <w:widowControl w:val="0"/>
      <w:spacing w:before="60" w:after="60"/>
      <w:jc w:val="center"/>
    </w:pPr>
    <w:rPr>
      <w:rFonts w:cs="Arial"/>
      <w:sz w:val="24"/>
      <w:lang w:val="en-GB"/>
    </w:rPr>
  </w:style>
  <w:style w:type="paragraph" w:customStyle="1" w:styleId="Tableheading">
    <w:name w:val="Table heading"/>
    <w:basedOn w:val="Normal"/>
    <w:qFormat/>
    <w:rsid w:val="00954562"/>
    <w:pPr>
      <w:keepNext/>
      <w:widowControl w:val="0"/>
      <w:spacing w:before="120" w:after="120"/>
      <w:jc w:val="center"/>
    </w:pPr>
    <w:rPr>
      <w:b/>
      <w:bCs/>
      <w:sz w:val="24"/>
      <w:lang w:val="en-GB"/>
    </w:rPr>
  </w:style>
  <w:style w:type="character" w:styleId="Emphasis">
    <w:name w:val="Emphasis"/>
    <w:basedOn w:val="DefaultParagraphFont"/>
    <w:uiPriority w:val="20"/>
    <w:rsid w:val="00B91E4E"/>
    <w:rPr>
      <w:rFonts w:ascii="Times New Roman" w:hAnsi="Times New Roman"/>
      <w:b w:val="0"/>
      <w:i/>
      <w:iCs/>
      <w:sz w:val="24"/>
    </w:rPr>
  </w:style>
  <w:style w:type="character" w:customStyle="1" w:styleId="TitleChar">
    <w:name w:val="Title Char"/>
    <w:basedOn w:val="DefaultParagraphFont"/>
    <w:link w:val="Title"/>
    <w:uiPriority w:val="10"/>
    <w:rsid w:val="008863C0"/>
    <w:rPr>
      <w:b/>
      <w:bCs/>
      <w:caps/>
      <w:kern w:val="28"/>
      <w:sz w:val="40"/>
      <w:szCs w:val="36"/>
      <w:lang w:eastAsia="zh-CN"/>
    </w:rPr>
  </w:style>
  <w:style w:type="paragraph" w:customStyle="1" w:styleId="ListNumbered">
    <w:name w:val="List Numbered"/>
    <w:basedOn w:val="ListBullet"/>
    <w:link w:val="ListNumberedChar"/>
    <w:qFormat/>
    <w:rsid w:val="008863C0"/>
    <w:pPr>
      <w:numPr>
        <w:numId w:val="33"/>
      </w:numPr>
    </w:pPr>
  </w:style>
  <w:style w:type="character" w:customStyle="1" w:styleId="ListBulletChar">
    <w:name w:val="List Bullet Char"/>
    <w:basedOn w:val="DefaultParagraphFont"/>
    <w:link w:val="ListBullet"/>
    <w:rsid w:val="00B113EA"/>
    <w:rPr>
      <w:sz w:val="24"/>
      <w:szCs w:val="24"/>
      <w:lang w:eastAsia="zh-CN"/>
    </w:rPr>
  </w:style>
  <w:style w:type="character" w:customStyle="1" w:styleId="ListNumberedChar">
    <w:name w:val="List Numbered Char"/>
    <w:basedOn w:val="ListBulletChar"/>
    <w:link w:val="ListNumbered"/>
    <w:rsid w:val="008863C0"/>
    <w:rPr>
      <w:sz w:val="24"/>
      <w:szCs w:val="24"/>
      <w:lang w:eastAsia="zh-CN"/>
    </w:rPr>
  </w:style>
  <w:style w:type="character" w:customStyle="1" w:styleId="TextFirstChar">
    <w:name w:val="Text First Char"/>
    <w:basedOn w:val="DefaultParagraphFont"/>
    <w:link w:val="TextFirst"/>
    <w:rsid w:val="00276710"/>
    <w:rPr>
      <w:sz w:val="24"/>
      <w:szCs w:val="24"/>
      <w:lang w:eastAsia="zh-CN"/>
    </w:rPr>
  </w:style>
  <w:style w:type="character" w:customStyle="1" w:styleId="StyleEmphasis12ptNotItalic">
    <w:name w:val="Style Emphasis + 12 pt Not Italic"/>
    <w:basedOn w:val="Emphasis"/>
    <w:rsid w:val="00B91E4E"/>
    <w:rPr>
      <w:rFonts w:ascii="Times New Roman" w:hAnsi="Times New Roman"/>
      <w:b w:val="0"/>
      <w:i/>
      <w:iCs w:val="0"/>
      <w:sz w:val="24"/>
    </w:rPr>
  </w:style>
  <w:style w:type="paragraph" w:customStyle="1" w:styleId="StyleTablebodyLatinArialRed">
    <w:name w:val="Style Table body + (Latin) Arial Red"/>
    <w:basedOn w:val="Tablebody"/>
    <w:rsid w:val="004F4B66"/>
    <w:rPr>
      <w:color w:val="FF0000"/>
    </w:rPr>
  </w:style>
  <w:style w:type="paragraph" w:customStyle="1" w:styleId="Footnote">
    <w:name w:val="Footnote"/>
    <w:basedOn w:val="FootnoteText"/>
    <w:rsid w:val="002315DD"/>
    <w:pPr>
      <w:tabs>
        <w:tab w:val="left" w:pos="360"/>
      </w:tabs>
      <w:ind w:left="360" w:hanging="360"/>
    </w:pPr>
  </w:style>
  <w:style w:type="paragraph" w:customStyle="1" w:styleId="StyleFigureRed">
    <w:name w:val="Style Figure + Red"/>
    <w:basedOn w:val="Figure"/>
    <w:rsid w:val="001C5FBD"/>
    <w:rPr>
      <w:color w:val="FF0000"/>
    </w:rPr>
  </w:style>
  <w:style w:type="character" w:customStyle="1" w:styleId="Heading2Char">
    <w:name w:val="Heading 2 Char"/>
    <w:basedOn w:val="DefaultParagraphFont"/>
    <w:link w:val="Heading2"/>
    <w:rsid w:val="00267560"/>
    <w:rPr>
      <w:b/>
      <w:bCs/>
      <w:smallCaps/>
      <w:sz w:val="28"/>
      <w:szCs w:val="28"/>
      <w:lang w:eastAsia="zh-CN"/>
    </w:rPr>
  </w:style>
  <w:style w:type="character" w:customStyle="1" w:styleId="Heading1Char">
    <w:name w:val="Heading 1 Char"/>
    <w:basedOn w:val="DefaultParagraphFont"/>
    <w:link w:val="Heading1"/>
    <w:rsid w:val="00BB4C5D"/>
    <w:rPr>
      <w:b/>
      <w:bCs/>
      <w:caps/>
      <w:sz w:val="30"/>
      <w:szCs w:val="30"/>
      <w:lang w:eastAsia="zh-CN"/>
    </w:rPr>
  </w:style>
  <w:style w:type="character" w:customStyle="1" w:styleId="TablebodyChar">
    <w:name w:val="Table body Char"/>
    <w:basedOn w:val="DefaultParagraphFont"/>
    <w:link w:val="Tablebody"/>
    <w:rsid w:val="00954562"/>
    <w:rPr>
      <w:rFonts w:cs="Arial"/>
      <w:sz w:val="24"/>
      <w:lang w:eastAsia="zh-CN"/>
    </w:rPr>
  </w:style>
  <w:style w:type="paragraph" w:customStyle="1" w:styleId="Listnumbered0">
    <w:name w:val="List numbered"/>
    <w:basedOn w:val="ListBullet"/>
    <w:rsid w:val="00943F5C"/>
    <w:pPr>
      <w:numPr>
        <w:numId w:val="36"/>
      </w:numPr>
    </w:pPr>
  </w:style>
  <w:style w:type="character" w:styleId="CommentReference">
    <w:name w:val="annotation reference"/>
    <w:basedOn w:val="DefaultParagraphFont"/>
    <w:uiPriority w:val="99"/>
    <w:semiHidden/>
    <w:unhideWhenUsed/>
    <w:rsid w:val="00943F5C"/>
    <w:rPr>
      <w:sz w:val="16"/>
      <w:szCs w:val="16"/>
    </w:rPr>
  </w:style>
  <w:style w:type="paragraph" w:styleId="CommentText">
    <w:name w:val="annotation text"/>
    <w:basedOn w:val="Normal"/>
    <w:link w:val="CommentTextChar"/>
    <w:unhideWhenUsed/>
    <w:rsid w:val="00943F5C"/>
  </w:style>
  <w:style w:type="character" w:customStyle="1" w:styleId="CommentTextChar">
    <w:name w:val="Comment Text Char"/>
    <w:basedOn w:val="DefaultParagraphFont"/>
    <w:link w:val="CommentText"/>
    <w:rsid w:val="00943F5C"/>
    <w:rPr>
      <w:lang w:val="en-US" w:eastAsia="zh-CN"/>
    </w:rPr>
  </w:style>
  <w:style w:type="paragraph" w:styleId="CommentSubject">
    <w:name w:val="annotation subject"/>
    <w:basedOn w:val="CommentText"/>
    <w:next w:val="CommentText"/>
    <w:link w:val="CommentSubjectChar"/>
    <w:uiPriority w:val="99"/>
    <w:semiHidden/>
    <w:unhideWhenUsed/>
    <w:rsid w:val="00943F5C"/>
    <w:rPr>
      <w:b/>
      <w:bCs/>
    </w:rPr>
  </w:style>
  <w:style w:type="character" w:customStyle="1" w:styleId="CommentSubjectChar">
    <w:name w:val="Comment Subject Char"/>
    <w:basedOn w:val="CommentTextChar"/>
    <w:link w:val="CommentSubject"/>
    <w:uiPriority w:val="99"/>
    <w:semiHidden/>
    <w:rsid w:val="00943F5C"/>
    <w:rPr>
      <w:b/>
      <w:bCs/>
      <w:lang w:val="en-US" w:eastAsia="zh-CN"/>
    </w:rPr>
  </w:style>
  <w:style w:type="character" w:styleId="UnresolvedMention">
    <w:name w:val="Unresolved Mention"/>
    <w:basedOn w:val="DefaultParagraphFont"/>
    <w:uiPriority w:val="99"/>
    <w:semiHidden/>
    <w:unhideWhenUsed/>
    <w:rsid w:val="00E05115"/>
    <w:rPr>
      <w:color w:val="605E5C"/>
      <w:shd w:val="clear" w:color="auto" w:fill="E1DFDD"/>
    </w:rPr>
  </w:style>
  <w:style w:type="table" w:styleId="TableGrid">
    <w:name w:val="Table Grid"/>
    <w:basedOn w:val="TableNormal"/>
    <w:uiPriority w:val="59"/>
    <w:semiHidden/>
    <w:unhideWhenUsed/>
    <w:rsid w:val="00FF3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semiHidden/>
    <w:unhideWhenUsed/>
    <w:rsid w:val="00FF3B8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otnoteReference">
    <w:name w:val="footnote reference"/>
    <w:basedOn w:val="DefaultParagraphFont"/>
    <w:semiHidden/>
    <w:unhideWhenUsed/>
    <w:rsid w:val="005F5973"/>
    <w:rPr>
      <w:vertAlign w:val="superscript"/>
    </w:rPr>
  </w:style>
  <w:style w:type="paragraph" w:customStyle="1" w:styleId="Blockquote">
    <w:name w:val="Block quote"/>
    <w:basedOn w:val="TextRunning"/>
    <w:link w:val="BlockquoteChar"/>
    <w:qFormat/>
    <w:rsid w:val="006A73FD"/>
    <w:pPr>
      <w:spacing w:before="120" w:after="120"/>
      <w:ind w:left="709" w:firstLine="0"/>
    </w:pPr>
    <w:rPr>
      <w:sz w:val="22"/>
      <w:szCs w:val="22"/>
    </w:rPr>
  </w:style>
  <w:style w:type="character" w:customStyle="1" w:styleId="TextRunningChar">
    <w:name w:val="Text Running Char"/>
    <w:basedOn w:val="TextFirstChar"/>
    <w:link w:val="TextRunning"/>
    <w:rsid w:val="006A73FD"/>
    <w:rPr>
      <w:sz w:val="24"/>
      <w:szCs w:val="24"/>
      <w:lang w:eastAsia="zh-CN"/>
    </w:rPr>
  </w:style>
  <w:style w:type="character" w:customStyle="1" w:styleId="BlockquoteChar">
    <w:name w:val="Block quote Char"/>
    <w:basedOn w:val="TextRunningChar"/>
    <w:link w:val="Blockquote"/>
    <w:rsid w:val="006A73FD"/>
    <w:rPr>
      <w:sz w:val="22"/>
      <w:szCs w:val="22"/>
      <w:lang w:eastAsia="zh-CN"/>
    </w:rPr>
  </w:style>
  <w:style w:type="character" w:customStyle="1" w:styleId="Heading3Char">
    <w:name w:val="Heading 3 Char"/>
    <w:basedOn w:val="DefaultParagraphFont"/>
    <w:link w:val="Heading3"/>
    <w:rsid w:val="0024518F"/>
    <w:rPr>
      <w:rFonts w:cs="Arial"/>
      <w:b/>
      <w:bCs/>
      <w:sz w:val="24"/>
      <w:szCs w:val="24"/>
      <w:lang w:eastAsia="zh-CN"/>
    </w:rPr>
  </w:style>
  <w:style w:type="paragraph" w:customStyle="1" w:styleId="Checkgroup">
    <w:name w:val="Checkgroup"/>
    <w:basedOn w:val="Normal"/>
    <w:link w:val="CheckgroupChar"/>
    <w:rsid w:val="00173ED8"/>
    <w:pPr>
      <w:spacing w:before="240" w:line="259" w:lineRule="auto"/>
    </w:pPr>
    <w:rPr>
      <w:rFonts w:asciiTheme="minorHAnsi" w:eastAsiaTheme="minorHAnsi" w:hAnsiTheme="minorHAnsi" w:cstheme="minorBidi"/>
      <w:b/>
      <w:bCs/>
      <w:kern w:val="2"/>
      <w:sz w:val="22"/>
      <w:szCs w:val="22"/>
      <w:lang w:eastAsia="en-US"/>
      <w14:ligatures w14:val="standardContextual"/>
    </w:rPr>
  </w:style>
  <w:style w:type="character" w:customStyle="1" w:styleId="CheckgroupChar">
    <w:name w:val="Checkgroup Char"/>
    <w:basedOn w:val="DefaultParagraphFont"/>
    <w:link w:val="Checkgroup"/>
    <w:rsid w:val="00173ED8"/>
    <w:rPr>
      <w:rFonts w:asciiTheme="minorHAnsi" w:eastAsiaTheme="minorHAnsi" w:hAnsiTheme="minorHAnsi" w:cstheme="minorBidi"/>
      <w:b/>
      <w:bCs/>
      <w:kern w:val="2"/>
      <w:sz w:val="22"/>
      <w:szCs w:val="22"/>
      <w:lang w:val="en-US"/>
      <w14:ligatures w14:val="standardContextual"/>
    </w:rPr>
  </w:style>
  <w:style w:type="paragraph" w:customStyle="1" w:styleId="Checkpoint">
    <w:name w:val="Checkpoint"/>
    <w:basedOn w:val="ListParagraph"/>
    <w:link w:val="CheckpointChar"/>
    <w:rsid w:val="00173ED8"/>
    <w:pPr>
      <w:numPr>
        <w:numId w:val="42"/>
      </w:numPr>
      <w:spacing w:line="259" w:lineRule="auto"/>
    </w:pPr>
    <w:rPr>
      <w:rFonts w:asciiTheme="minorHAnsi" w:eastAsiaTheme="minorHAnsi" w:hAnsiTheme="minorHAnsi" w:cstheme="minorBidi"/>
      <w:kern w:val="2"/>
      <w:sz w:val="22"/>
      <w:szCs w:val="22"/>
      <w:lang w:eastAsia="en-US"/>
      <w14:ligatures w14:val="standardContextual"/>
    </w:rPr>
  </w:style>
  <w:style w:type="character" w:customStyle="1" w:styleId="CheckpointChar">
    <w:name w:val="Checkpoint Char"/>
    <w:basedOn w:val="DefaultParagraphFont"/>
    <w:link w:val="Checkpoint"/>
    <w:rsid w:val="00173ED8"/>
    <w:rPr>
      <w:rFonts w:asciiTheme="minorHAnsi" w:eastAsiaTheme="minorHAnsi" w:hAnsiTheme="minorHAnsi" w:cstheme="minorBidi"/>
      <w:kern w:val="2"/>
      <w:sz w:val="22"/>
      <w:szCs w:val="22"/>
      <w:lang w:val="en-US"/>
      <w14:ligatures w14:val="standardContextual"/>
    </w:rPr>
  </w:style>
  <w:style w:type="paragraph" w:styleId="ListParagraph">
    <w:name w:val="List Paragraph"/>
    <w:basedOn w:val="Normal"/>
    <w:uiPriority w:val="72"/>
    <w:rsid w:val="00173ED8"/>
    <w:pPr>
      <w:ind w:left="720"/>
      <w:contextualSpacing/>
    </w:p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89826">
      <w:bodyDiv w:val="1"/>
      <w:marLeft w:val="0"/>
      <w:marRight w:val="0"/>
      <w:marTop w:val="0"/>
      <w:marBottom w:val="0"/>
      <w:divBdr>
        <w:top w:val="none" w:sz="0" w:space="0" w:color="auto"/>
        <w:left w:val="none" w:sz="0" w:space="0" w:color="auto"/>
        <w:bottom w:val="none" w:sz="0" w:space="0" w:color="auto"/>
        <w:right w:val="none" w:sz="0" w:space="0" w:color="auto"/>
      </w:divBdr>
      <w:divsChild>
        <w:div w:id="1738161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5202467">
              <w:marLeft w:val="0"/>
              <w:marRight w:val="0"/>
              <w:marTop w:val="0"/>
              <w:marBottom w:val="0"/>
              <w:divBdr>
                <w:top w:val="none" w:sz="0" w:space="0" w:color="auto"/>
                <w:left w:val="none" w:sz="0" w:space="0" w:color="auto"/>
                <w:bottom w:val="none" w:sz="0" w:space="0" w:color="auto"/>
                <w:right w:val="none" w:sz="0" w:space="0" w:color="auto"/>
              </w:divBdr>
              <w:divsChild>
                <w:div w:id="1739594963">
                  <w:marLeft w:val="0"/>
                  <w:marRight w:val="0"/>
                  <w:marTop w:val="0"/>
                  <w:marBottom w:val="0"/>
                  <w:divBdr>
                    <w:top w:val="none" w:sz="0" w:space="0" w:color="auto"/>
                    <w:left w:val="none" w:sz="0" w:space="0" w:color="auto"/>
                    <w:bottom w:val="none" w:sz="0" w:space="0" w:color="auto"/>
                    <w:right w:val="none" w:sz="0" w:space="0" w:color="auto"/>
                  </w:divBdr>
                  <w:divsChild>
                    <w:div w:id="396362998">
                      <w:marLeft w:val="0"/>
                      <w:marRight w:val="0"/>
                      <w:marTop w:val="0"/>
                      <w:marBottom w:val="0"/>
                      <w:divBdr>
                        <w:top w:val="none" w:sz="0" w:space="0" w:color="auto"/>
                        <w:left w:val="none" w:sz="0" w:space="0" w:color="auto"/>
                        <w:bottom w:val="none" w:sz="0" w:space="0" w:color="auto"/>
                        <w:right w:val="none" w:sz="0" w:space="0" w:color="auto"/>
                      </w:divBdr>
                      <w:divsChild>
                        <w:div w:id="4613895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28192951">
                              <w:marLeft w:val="0"/>
                              <w:marRight w:val="0"/>
                              <w:marTop w:val="0"/>
                              <w:marBottom w:val="0"/>
                              <w:divBdr>
                                <w:top w:val="none" w:sz="0" w:space="0" w:color="auto"/>
                                <w:left w:val="none" w:sz="0" w:space="0" w:color="auto"/>
                                <w:bottom w:val="none" w:sz="0" w:space="0" w:color="auto"/>
                                <w:right w:val="none" w:sz="0" w:space="0" w:color="auto"/>
                              </w:divBdr>
                              <w:divsChild>
                                <w:div w:id="1978220429">
                                  <w:marLeft w:val="0"/>
                                  <w:marRight w:val="0"/>
                                  <w:marTop w:val="0"/>
                                  <w:marBottom w:val="0"/>
                                  <w:divBdr>
                                    <w:top w:val="none" w:sz="0" w:space="0" w:color="auto"/>
                                    <w:left w:val="none" w:sz="0" w:space="0" w:color="auto"/>
                                    <w:bottom w:val="none" w:sz="0" w:space="0" w:color="auto"/>
                                    <w:right w:val="none" w:sz="0" w:space="0" w:color="auto"/>
                                  </w:divBdr>
                                  <w:divsChild>
                                    <w:div w:id="49781682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0957312">
                                          <w:marLeft w:val="0"/>
                                          <w:marRight w:val="0"/>
                                          <w:marTop w:val="0"/>
                                          <w:marBottom w:val="0"/>
                                          <w:divBdr>
                                            <w:top w:val="none" w:sz="0" w:space="0" w:color="auto"/>
                                            <w:left w:val="none" w:sz="0" w:space="0" w:color="auto"/>
                                            <w:bottom w:val="none" w:sz="0" w:space="0" w:color="auto"/>
                                            <w:right w:val="none" w:sz="0" w:space="0" w:color="auto"/>
                                          </w:divBdr>
                                          <w:divsChild>
                                            <w:div w:id="99421623">
                                              <w:marLeft w:val="0"/>
                                              <w:marRight w:val="0"/>
                                              <w:marTop w:val="0"/>
                                              <w:marBottom w:val="0"/>
                                              <w:divBdr>
                                                <w:top w:val="none" w:sz="0" w:space="0" w:color="auto"/>
                                                <w:left w:val="none" w:sz="0" w:space="0" w:color="auto"/>
                                                <w:bottom w:val="none" w:sz="0" w:space="0" w:color="auto"/>
                                                <w:right w:val="none" w:sz="0" w:space="0" w:color="auto"/>
                                              </w:divBdr>
                                              <w:divsChild>
                                                <w:div w:id="1468931821">
                                                  <w:marLeft w:val="0"/>
                                                  <w:marRight w:val="0"/>
                                                  <w:marTop w:val="0"/>
                                                  <w:marBottom w:val="0"/>
                                                  <w:divBdr>
                                                    <w:top w:val="none" w:sz="0" w:space="0" w:color="auto"/>
                                                    <w:left w:val="none" w:sz="0" w:space="0" w:color="auto"/>
                                                    <w:bottom w:val="none" w:sz="0" w:space="0" w:color="auto"/>
                                                    <w:right w:val="none" w:sz="0" w:space="0" w:color="auto"/>
                                                  </w:divBdr>
                                                  <w:divsChild>
                                                    <w:div w:id="79958346">
                                                      <w:marLeft w:val="0"/>
                                                      <w:marRight w:val="0"/>
                                                      <w:marTop w:val="0"/>
                                                      <w:marBottom w:val="0"/>
                                                      <w:divBdr>
                                                        <w:top w:val="none" w:sz="0" w:space="0" w:color="auto"/>
                                                        <w:left w:val="none" w:sz="0" w:space="0" w:color="auto"/>
                                                        <w:bottom w:val="none" w:sz="0" w:space="0" w:color="auto"/>
                                                        <w:right w:val="none" w:sz="0" w:space="0" w:color="auto"/>
                                                      </w:divBdr>
                                                      <w:divsChild>
                                                        <w:div w:id="131086526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54489099">
                                                              <w:marLeft w:val="0"/>
                                                              <w:marRight w:val="0"/>
                                                              <w:marTop w:val="0"/>
                                                              <w:marBottom w:val="0"/>
                                                              <w:divBdr>
                                                                <w:top w:val="none" w:sz="0" w:space="0" w:color="auto"/>
                                                                <w:left w:val="none" w:sz="0" w:space="0" w:color="auto"/>
                                                                <w:bottom w:val="none" w:sz="0" w:space="0" w:color="auto"/>
                                                                <w:right w:val="none" w:sz="0" w:space="0" w:color="auto"/>
                                                              </w:divBdr>
                                                              <w:divsChild>
                                                                <w:div w:id="182381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9666246">
      <w:bodyDiv w:val="1"/>
      <w:marLeft w:val="0"/>
      <w:marRight w:val="0"/>
      <w:marTop w:val="0"/>
      <w:marBottom w:val="0"/>
      <w:divBdr>
        <w:top w:val="none" w:sz="0" w:space="0" w:color="auto"/>
        <w:left w:val="none" w:sz="0" w:space="0" w:color="auto"/>
        <w:bottom w:val="none" w:sz="0" w:space="0" w:color="auto"/>
        <w:right w:val="none" w:sz="0" w:space="0" w:color="auto"/>
      </w:divBdr>
    </w:div>
    <w:div w:id="446854757">
      <w:bodyDiv w:val="1"/>
      <w:marLeft w:val="0"/>
      <w:marRight w:val="0"/>
      <w:marTop w:val="0"/>
      <w:marBottom w:val="0"/>
      <w:divBdr>
        <w:top w:val="none" w:sz="0" w:space="0" w:color="auto"/>
        <w:left w:val="none" w:sz="0" w:space="0" w:color="auto"/>
        <w:bottom w:val="none" w:sz="0" w:space="0" w:color="auto"/>
        <w:right w:val="none" w:sz="0" w:space="0" w:color="auto"/>
      </w:divBdr>
    </w:div>
    <w:div w:id="644818673">
      <w:bodyDiv w:val="1"/>
      <w:marLeft w:val="0"/>
      <w:marRight w:val="0"/>
      <w:marTop w:val="0"/>
      <w:marBottom w:val="0"/>
      <w:divBdr>
        <w:top w:val="none" w:sz="0" w:space="0" w:color="auto"/>
        <w:left w:val="none" w:sz="0" w:space="0" w:color="auto"/>
        <w:bottom w:val="none" w:sz="0" w:space="0" w:color="auto"/>
        <w:right w:val="none" w:sz="0" w:space="0" w:color="auto"/>
      </w:divBdr>
      <w:divsChild>
        <w:div w:id="373235723">
          <w:marLeft w:val="0"/>
          <w:marRight w:val="0"/>
          <w:marTop w:val="0"/>
          <w:marBottom w:val="0"/>
          <w:divBdr>
            <w:top w:val="none" w:sz="0" w:space="0" w:color="auto"/>
            <w:left w:val="none" w:sz="0" w:space="0" w:color="auto"/>
            <w:bottom w:val="none" w:sz="0" w:space="0" w:color="auto"/>
            <w:right w:val="none" w:sz="0" w:space="0" w:color="auto"/>
          </w:divBdr>
          <w:divsChild>
            <w:div w:id="228080518">
              <w:marLeft w:val="0"/>
              <w:marRight w:val="0"/>
              <w:marTop w:val="0"/>
              <w:marBottom w:val="0"/>
              <w:divBdr>
                <w:top w:val="none" w:sz="0" w:space="0" w:color="auto"/>
                <w:left w:val="none" w:sz="0" w:space="0" w:color="auto"/>
                <w:bottom w:val="none" w:sz="0" w:space="0" w:color="auto"/>
                <w:right w:val="none" w:sz="0" w:space="0" w:color="auto"/>
              </w:divBdr>
            </w:div>
          </w:divsChild>
        </w:div>
        <w:div w:id="764421586">
          <w:marLeft w:val="0"/>
          <w:marRight w:val="0"/>
          <w:marTop w:val="0"/>
          <w:marBottom w:val="0"/>
          <w:divBdr>
            <w:top w:val="none" w:sz="0" w:space="0" w:color="auto"/>
            <w:left w:val="none" w:sz="0" w:space="0" w:color="auto"/>
            <w:bottom w:val="none" w:sz="0" w:space="0" w:color="auto"/>
            <w:right w:val="none" w:sz="0" w:space="0" w:color="auto"/>
          </w:divBdr>
          <w:divsChild>
            <w:div w:id="388310430">
              <w:marLeft w:val="0"/>
              <w:marRight w:val="0"/>
              <w:marTop w:val="0"/>
              <w:marBottom w:val="0"/>
              <w:divBdr>
                <w:top w:val="none" w:sz="0" w:space="0" w:color="auto"/>
                <w:left w:val="none" w:sz="0" w:space="0" w:color="auto"/>
                <w:bottom w:val="none" w:sz="0" w:space="0" w:color="auto"/>
                <w:right w:val="none" w:sz="0" w:space="0" w:color="auto"/>
              </w:divBdr>
            </w:div>
          </w:divsChild>
        </w:div>
        <w:div w:id="1190026781">
          <w:marLeft w:val="0"/>
          <w:marRight w:val="0"/>
          <w:marTop w:val="0"/>
          <w:marBottom w:val="0"/>
          <w:divBdr>
            <w:top w:val="none" w:sz="0" w:space="0" w:color="auto"/>
            <w:left w:val="none" w:sz="0" w:space="0" w:color="auto"/>
            <w:bottom w:val="none" w:sz="0" w:space="0" w:color="auto"/>
            <w:right w:val="none" w:sz="0" w:space="0" w:color="auto"/>
          </w:divBdr>
          <w:divsChild>
            <w:div w:id="1511989429">
              <w:marLeft w:val="0"/>
              <w:marRight w:val="0"/>
              <w:marTop w:val="0"/>
              <w:marBottom w:val="0"/>
              <w:divBdr>
                <w:top w:val="none" w:sz="0" w:space="0" w:color="auto"/>
                <w:left w:val="none" w:sz="0" w:space="0" w:color="auto"/>
                <w:bottom w:val="none" w:sz="0" w:space="0" w:color="auto"/>
                <w:right w:val="none" w:sz="0" w:space="0" w:color="auto"/>
              </w:divBdr>
            </w:div>
          </w:divsChild>
        </w:div>
        <w:div w:id="1978757787">
          <w:marLeft w:val="0"/>
          <w:marRight w:val="0"/>
          <w:marTop w:val="0"/>
          <w:marBottom w:val="0"/>
          <w:divBdr>
            <w:top w:val="none" w:sz="0" w:space="0" w:color="auto"/>
            <w:left w:val="none" w:sz="0" w:space="0" w:color="auto"/>
            <w:bottom w:val="none" w:sz="0" w:space="0" w:color="auto"/>
            <w:right w:val="none" w:sz="0" w:space="0" w:color="auto"/>
          </w:divBdr>
          <w:divsChild>
            <w:div w:id="75328169">
              <w:marLeft w:val="0"/>
              <w:marRight w:val="0"/>
              <w:marTop w:val="0"/>
              <w:marBottom w:val="0"/>
              <w:divBdr>
                <w:top w:val="none" w:sz="0" w:space="0" w:color="auto"/>
                <w:left w:val="none" w:sz="0" w:space="0" w:color="auto"/>
                <w:bottom w:val="none" w:sz="0" w:space="0" w:color="auto"/>
                <w:right w:val="none" w:sz="0" w:space="0" w:color="auto"/>
              </w:divBdr>
            </w:div>
          </w:divsChild>
        </w:div>
        <w:div w:id="2093157864">
          <w:marLeft w:val="0"/>
          <w:marRight w:val="0"/>
          <w:marTop w:val="0"/>
          <w:marBottom w:val="0"/>
          <w:divBdr>
            <w:top w:val="none" w:sz="0" w:space="0" w:color="auto"/>
            <w:left w:val="none" w:sz="0" w:space="0" w:color="auto"/>
            <w:bottom w:val="none" w:sz="0" w:space="0" w:color="auto"/>
            <w:right w:val="none" w:sz="0" w:space="0" w:color="auto"/>
          </w:divBdr>
          <w:divsChild>
            <w:div w:id="70938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554874">
      <w:bodyDiv w:val="1"/>
      <w:marLeft w:val="0"/>
      <w:marRight w:val="0"/>
      <w:marTop w:val="0"/>
      <w:marBottom w:val="0"/>
      <w:divBdr>
        <w:top w:val="none" w:sz="0" w:space="0" w:color="auto"/>
        <w:left w:val="none" w:sz="0" w:space="0" w:color="auto"/>
        <w:bottom w:val="none" w:sz="0" w:space="0" w:color="auto"/>
        <w:right w:val="none" w:sz="0" w:space="0" w:color="auto"/>
      </w:divBdr>
    </w:div>
    <w:div w:id="1352804499">
      <w:bodyDiv w:val="1"/>
      <w:marLeft w:val="0"/>
      <w:marRight w:val="0"/>
      <w:marTop w:val="0"/>
      <w:marBottom w:val="0"/>
      <w:divBdr>
        <w:top w:val="none" w:sz="0" w:space="0" w:color="auto"/>
        <w:left w:val="none" w:sz="0" w:space="0" w:color="auto"/>
        <w:bottom w:val="none" w:sz="0" w:space="0" w:color="auto"/>
        <w:right w:val="none" w:sz="0" w:space="0" w:color="auto"/>
      </w:divBdr>
    </w:div>
    <w:div w:id="1571308108">
      <w:bodyDiv w:val="1"/>
      <w:marLeft w:val="0"/>
      <w:marRight w:val="0"/>
      <w:marTop w:val="0"/>
      <w:marBottom w:val="0"/>
      <w:divBdr>
        <w:top w:val="none" w:sz="0" w:space="0" w:color="auto"/>
        <w:left w:val="none" w:sz="0" w:space="0" w:color="auto"/>
        <w:bottom w:val="none" w:sz="0" w:space="0" w:color="auto"/>
        <w:right w:val="none" w:sz="0" w:space="0" w:color="auto"/>
      </w:divBdr>
    </w:div>
    <w:div w:id="1575552325">
      <w:bodyDiv w:val="1"/>
      <w:marLeft w:val="0"/>
      <w:marRight w:val="0"/>
      <w:marTop w:val="0"/>
      <w:marBottom w:val="0"/>
      <w:divBdr>
        <w:top w:val="none" w:sz="0" w:space="0" w:color="auto"/>
        <w:left w:val="none" w:sz="0" w:space="0" w:color="auto"/>
        <w:bottom w:val="none" w:sz="0" w:space="0" w:color="auto"/>
        <w:right w:val="none" w:sz="0" w:space="0" w:color="auto"/>
      </w:divBdr>
    </w:div>
    <w:div w:id="1614559425">
      <w:bodyDiv w:val="1"/>
      <w:marLeft w:val="0"/>
      <w:marRight w:val="0"/>
      <w:marTop w:val="0"/>
      <w:marBottom w:val="0"/>
      <w:divBdr>
        <w:top w:val="none" w:sz="0" w:space="0" w:color="auto"/>
        <w:left w:val="none" w:sz="0" w:space="0" w:color="auto"/>
        <w:bottom w:val="none" w:sz="0" w:space="0" w:color="auto"/>
        <w:right w:val="none" w:sz="0" w:space="0" w:color="auto"/>
      </w:divBdr>
    </w:div>
    <w:div w:id="1631936676">
      <w:bodyDiv w:val="1"/>
      <w:marLeft w:val="0"/>
      <w:marRight w:val="0"/>
      <w:marTop w:val="0"/>
      <w:marBottom w:val="0"/>
      <w:divBdr>
        <w:top w:val="none" w:sz="0" w:space="0" w:color="auto"/>
        <w:left w:val="none" w:sz="0" w:space="0" w:color="auto"/>
        <w:bottom w:val="none" w:sz="0" w:space="0" w:color="auto"/>
        <w:right w:val="none" w:sz="0" w:space="0" w:color="auto"/>
      </w:divBdr>
      <w:divsChild>
        <w:div w:id="1010833639">
          <w:marLeft w:val="0"/>
          <w:marRight w:val="0"/>
          <w:marTop w:val="0"/>
          <w:marBottom w:val="0"/>
          <w:divBdr>
            <w:top w:val="none" w:sz="0" w:space="0" w:color="auto"/>
            <w:left w:val="none" w:sz="0" w:space="0" w:color="auto"/>
            <w:bottom w:val="none" w:sz="0" w:space="0" w:color="auto"/>
            <w:right w:val="none" w:sz="0" w:space="0" w:color="auto"/>
          </w:divBdr>
          <w:divsChild>
            <w:div w:id="48381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901910">
      <w:bodyDiv w:val="1"/>
      <w:marLeft w:val="0"/>
      <w:marRight w:val="0"/>
      <w:marTop w:val="0"/>
      <w:marBottom w:val="0"/>
      <w:divBdr>
        <w:top w:val="none" w:sz="0" w:space="0" w:color="auto"/>
        <w:left w:val="none" w:sz="0" w:space="0" w:color="auto"/>
        <w:bottom w:val="none" w:sz="0" w:space="0" w:color="auto"/>
        <w:right w:val="none" w:sz="0" w:space="0" w:color="auto"/>
      </w:divBdr>
    </w:div>
    <w:div w:id="201950591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glc.net/ForAuthors?view=Keyword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glc.net/ForAuthors" TargetMode="External"/><Relationship Id="rId14" Type="http://schemas.openxmlformats.org/officeDocument/2006/relationships/header" Target="header3.xml"/><Relationship Id="rIdExampleFigure" Type="http://schemas.openxmlformats.org/officeDocument/2006/relationships/image" Target="media/example-figure.png"/></Relationships>
</file>

<file path=word/_rels/footnotes.xml.rels><?xml version="1.0" encoding="UTF-8" standalone="yes"?>
<Relationships xmlns="http://schemas.openxmlformats.org/package/2006/relationships"><Relationship Id="rId3" Type="http://schemas.openxmlformats.org/officeDocument/2006/relationships/hyperlink" Target="mailto:email@example.com" TargetMode="External"/><Relationship Id="rId2" Type="http://schemas.openxmlformats.org/officeDocument/2006/relationships/hyperlink" Target="https://orcid.org/0000-0000-0000-0000" TargetMode="External"/><Relationship Id="rId1" Type="http://schemas.openxmlformats.org/officeDocument/2006/relationships/hyperlink" Target="mailto:email@example.com" TargetMode="External"/><Relationship Id="rId6" Type="http://schemas.openxmlformats.org/officeDocument/2006/relationships/hyperlink" Target="https://orcid.org/0000-0000-0000-0000" TargetMode="External"/><Relationship Id="rId5" Type="http://schemas.openxmlformats.org/officeDocument/2006/relationships/hyperlink" Target="mailto:email1@example.com" TargetMode="External"/><Relationship Id="rId4" Type="http://schemas.openxmlformats.org/officeDocument/2006/relationships/hyperlink" Target="https://orcid.org/0000-0000-0000-0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4999D-6C70-46ED-BEA9-26AFF0DFF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IGLC35 Paper Template.dotx</Template>
  <TotalTime>5</TotalTime>
  <Pages>3</Pages>
  <Words>590</Words>
  <Characters>3795</Characters>
  <Application>Microsoft Office Word</Application>
  <DocSecurity>0</DocSecurity>
  <Lines>92</Lines>
  <Paragraphs>50</Paragraphs>
  <ScaleCrop>false</ScaleCrop>
  <HeadingPairs>
    <vt:vector size="2" baseType="variant">
      <vt:variant>
        <vt:lpstr>Title</vt:lpstr>
      </vt:variant>
      <vt:variant>
        <vt:i4>1</vt:i4>
      </vt:variant>
    </vt:vector>
  </HeadingPairs>
  <TitlesOfParts>
    <vt:vector size="1" baseType="lpstr">
      <vt:lpstr>IGLC</vt:lpstr>
    </vt:vector>
  </TitlesOfParts>
  <Manager>Iris Tommelein</Manager>
  <Company>UC Berkeley</Company>
  <LinksUpToDate>false</LinksUpToDate>
  <CharactersWithSpaces>4335</CharactersWithSpaces>
  <SharedDoc>false</SharedDoc>
  <HLinks>
    <vt:vector size="54" baseType="variant">
      <vt:variant>
        <vt:i4>2228317</vt:i4>
      </vt:variant>
      <vt:variant>
        <vt:i4>12</vt:i4>
      </vt:variant>
      <vt:variant>
        <vt:i4>0</vt:i4>
      </vt:variant>
      <vt:variant>
        <vt:i4>5</vt:i4>
      </vt:variant>
      <vt:variant>
        <vt:lpwstr>mailto:frode.drevland@ntnu.no</vt:lpwstr>
      </vt:variant>
      <vt:variant>
        <vt:lpwstr/>
      </vt:variant>
      <vt:variant>
        <vt:i4>4718639</vt:i4>
      </vt:variant>
      <vt:variant>
        <vt:i4>9</vt:i4>
      </vt:variant>
      <vt:variant>
        <vt:i4>0</vt:i4>
      </vt:variant>
      <vt:variant>
        <vt:i4>5</vt:i4>
      </vt:variant>
      <vt:variant>
        <vt:lpwstr>mailto:l.j.koskela@salford.ac.uk</vt:lpwstr>
      </vt:variant>
      <vt:variant>
        <vt:lpwstr/>
      </vt:variant>
      <vt:variant>
        <vt:i4>1048609</vt:i4>
      </vt:variant>
      <vt:variant>
        <vt:i4>6</vt:i4>
      </vt:variant>
      <vt:variant>
        <vt:i4>0</vt:i4>
      </vt:variant>
      <vt:variant>
        <vt:i4>5</vt:i4>
      </vt:variant>
      <vt:variant>
        <vt:lpwstr>mailto:saurin@ufrgs.br</vt:lpwstr>
      </vt:variant>
      <vt:variant>
        <vt:lpwstr/>
      </vt:variant>
      <vt:variant>
        <vt:i4>1769534</vt:i4>
      </vt:variant>
      <vt:variant>
        <vt:i4>3</vt:i4>
      </vt:variant>
      <vt:variant>
        <vt:i4>0</vt:i4>
      </vt:variant>
      <vt:variant>
        <vt:i4>5</vt:i4>
      </vt:variant>
      <vt:variant>
        <vt:lpwstr>mailto:bo.t.kalsaas@uia.no</vt:lpwstr>
      </vt:variant>
      <vt:variant>
        <vt:lpwstr/>
      </vt:variant>
      <vt:variant>
        <vt:i4>4849687</vt:i4>
      </vt:variant>
      <vt:variant>
        <vt:i4>0</vt:i4>
      </vt:variant>
      <vt:variant>
        <vt:i4>0</vt:i4>
      </vt:variant>
      <vt:variant>
        <vt:i4>5</vt:i4>
      </vt:variant>
      <vt:variant>
        <vt:lpwstr>http://iglc.net/</vt:lpwstr>
      </vt:variant>
      <vt:variant>
        <vt:lpwstr/>
      </vt:variant>
      <vt:variant>
        <vt:i4>1048609</vt:i4>
      </vt:variant>
      <vt:variant>
        <vt:i4>9</vt:i4>
      </vt:variant>
      <vt:variant>
        <vt:i4>0</vt:i4>
      </vt:variant>
      <vt:variant>
        <vt:i4>5</vt:i4>
      </vt:variant>
      <vt:variant>
        <vt:lpwstr>mailto:saurin@ufrgs.br</vt:lpwstr>
      </vt:variant>
      <vt:variant>
        <vt:lpwstr/>
      </vt:variant>
      <vt:variant>
        <vt:i4>4718639</vt:i4>
      </vt:variant>
      <vt:variant>
        <vt:i4>6</vt:i4>
      </vt:variant>
      <vt:variant>
        <vt:i4>0</vt:i4>
      </vt:variant>
      <vt:variant>
        <vt:i4>5</vt:i4>
      </vt:variant>
      <vt:variant>
        <vt:lpwstr>mailto:l.j.koskela@salford.ac.uk</vt:lpwstr>
      </vt:variant>
      <vt:variant>
        <vt:lpwstr/>
      </vt:variant>
      <vt:variant>
        <vt:i4>262199</vt:i4>
      </vt:variant>
      <vt:variant>
        <vt:i4>3</vt:i4>
      </vt:variant>
      <vt:variant>
        <vt:i4>0</vt:i4>
      </vt:variant>
      <vt:variant>
        <vt:i4>5</vt:i4>
      </vt:variant>
      <vt:variant>
        <vt:lpwstr>mailto:christine.pasquire@ntu.ac.uk</vt:lpwstr>
      </vt:variant>
      <vt:variant>
        <vt:lpwstr/>
      </vt:variant>
      <vt:variant>
        <vt:i4>5439538</vt:i4>
      </vt:variant>
      <vt:variant>
        <vt:i4>0</vt:i4>
      </vt:variant>
      <vt:variant>
        <vt:i4>0</vt:i4>
      </vt:variant>
      <vt:variant>
        <vt:i4>5</vt:i4>
      </vt:variant>
      <vt:variant>
        <vt:lpwstr>mailto:tommelein@ce.berkeley.edu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IGLC 35 example paper</dc:title>
  <dc:subject>How to use the IGLC 35 template's styles</dc:subject>
  <dc:creator/>
  <cp:keywords>IGLC 35, 2027</cp:keywords>
  <dc:description/>
  <cp:lastModifiedBy/>
  <cp:revision>7</cp:revision>
  <cp:lastPrinted>2022-12-13T21:00:00Z</cp:lastPrinted>
  <dcterms:created xsi:type="dcterms:W3CDTF">2025-10-16T15:37:00Z</dcterms:created>
  <dcterms:modified xsi:type="dcterms:W3CDTF">2026-09-24T17:57:00Z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zotero-version="4.0.28.7"&gt;&lt;session id="87dkwMf9"/&gt;&lt;style id="http://www.zotero.org/styles/american-society-of-civil-engineers" hasBibliography="1" bibliographyStyleHasBeenSet="1"/&gt;&lt;prefs&gt;&lt;pref name="fieldType" value="Field"/&gt;&lt;pref n</vt:lpwstr>
  </property>
  <property fmtid="{D5CDD505-2E9C-101B-9397-08002B2CF9AE}" pid="3" name="ZOTERO_PREF_2">
    <vt:lpwstr>ame="storeReferences" value="true"/&gt;&lt;pref name="automaticJournalAbbreviations" value="true"/&gt;&lt;pref name="noteType" value=""/&gt;&lt;/prefs&gt;&lt;/data&gt;</vt:lpwstr>
  </property>
  <property fmtid="{D5CDD505-2E9C-101B-9397-08002B2CF9AE}" pid="4" name="GrammarlyDocumentId">
    <vt:lpwstr>e3a795cc69f91fdf1d25616224e8c59ec8db983ba03ebc76dd20a6462dc25f47</vt:lpwstr>
  </property>
</Properties>
</file>